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06" w:rsidRPr="0062304E" w:rsidRDefault="00017406" w:rsidP="000174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304E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proofErr w:type="spellStart"/>
      <w:r w:rsidRPr="0062304E">
        <w:rPr>
          <w:rFonts w:ascii="Times New Roman" w:hAnsi="Times New Roman"/>
          <w:b/>
          <w:bCs/>
          <w:sz w:val="24"/>
          <w:szCs w:val="24"/>
          <w:u w:val="single"/>
        </w:rPr>
        <w:t>_____________________Вяземского</w:t>
      </w:r>
      <w:proofErr w:type="spellEnd"/>
      <w:r w:rsidRPr="0062304E">
        <w:rPr>
          <w:rFonts w:ascii="Times New Roman" w:hAnsi="Times New Roman"/>
          <w:b/>
          <w:bCs/>
          <w:sz w:val="24"/>
          <w:szCs w:val="24"/>
          <w:u w:val="single"/>
        </w:rPr>
        <w:t xml:space="preserve"> района Смоленской области_________________</w:t>
      </w:r>
    </w:p>
    <w:p w:rsidR="00017406" w:rsidRPr="0062304E" w:rsidRDefault="00017406" w:rsidP="000174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04E">
        <w:rPr>
          <w:rFonts w:ascii="Times New Roman" w:hAnsi="Times New Roman"/>
          <w:b/>
          <w:bCs/>
          <w:sz w:val="24"/>
          <w:szCs w:val="24"/>
        </w:rPr>
        <w:t xml:space="preserve">215164, Смоленская область, Вяземский район, </w:t>
      </w:r>
      <w:proofErr w:type="spellStart"/>
      <w:r w:rsidRPr="0062304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62304E">
        <w:rPr>
          <w:rFonts w:ascii="Times New Roman" w:hAnsi="Times New Roman"/>
          <w:b/>
          <w:bCs/>
          <w:sz w:val="24"/>
          <w:szCs w:val="24"/>
        </w:rPr>
        <w:t>.Ц</w:t>
      </w:r>
      <w:proofErr w:type="gramEnd"/>
      <w:r w:rsidRPr="0062304E">
        <w:rPr>
          <w:rFonts w:ascii="Times New Roman" w:hAnsi="Times New Roman"/>
          <w:b/>
          <w:bCs/>
          <w:sz w:val="24"/>
          <w:szCs w:val="24"/>
        </w:rPr>
        <w:t>арёво-Займище</w:t>
      </w:r>
      <w:proofErr w:type="spellEnd"/>
      <w:r w:rsidRPr="0062304E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17406" w:rsidRPr="0062304E" w:rsidRDefault="00017406" w:rsidP="000174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04E"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 w:rsidRPr="0062304E">
        <w:rPr>
          <w:rFonts w:ascii="Times New Roman" w:hAnsi="Times New Roman"/>
          <w:b/>
          <w:bCs/>
          <w:sz w:val="24"/>
          <w:szCs w:val="24"/>
        </w:rPr>
        <w:t>им.М.И.Кутузова</w:t>
      </w:r>
      <w:proofErr w:type="spellEnd"/>
      <w:r w:rsidRPr="0062304E">
        <w:rPr>
          <w:rFonts w:ascii="Times New Roman" w:hAnsi="Times New Roman"/>
          <w:b/>
          <w:bCs/>
          <w:sz w:val="24"/>
          <w:szCs w:val="24"/>
        </w:rPr>
        <w:t xml:space="preserve">, д. 51, 53,  тел.: 8(48131) 3-92-23, </w:t>
      </w:r>
      <w:r w:rsidRPr="0062304E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2304E">
        <w:rPr>
          <w:rFonts w:ascii="Times New Roman" w:hAnsi="Times New Roman"/>
          <w:b/>
          <w:bCs/>
          <w:sz w:val="24"/>
          <w:szCs w:val="24"/>
        </w:rPr>
        <w:t>-</w:t>
      </w:r>
      <w:r w:rsidRPr="0062304E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62304E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7" w:history="1">
        <w:r w:rsidRPr="0062304E">
          <w:rPr>
            <w:rStyle w:val="af"/>
            <w:rFonts w:cs="Arial"/>
            <w:b/>
            <w:bCs/>
            <w:color w:val="auto"/>
            <w:sz w:val="24"/>
            <w:szCs w:val="24"/>
            <w:lang w:val="en-US"/>
          </w:rPr>
          <w:t>anna</w:t>
        </w:r>
        <w:r w:rsidRPr="0062304E">
          <w:rPr>
            <w:rStyle w:val="af"/>
            <w:rFonts w:cs="Arial"/>
            <w:b/>
            <w:bCs/>
            <w:color w:val="auto"/>
            <w:sz w:val="24"/>
            <w:szCs w:val="24"/>
          </w:rPr>
          <w:t>20101976@</w:t>
        </w:r>
        <w:r w:rsidRPr="0062304E">
          <w:rPr>
            <w:rStyle w:val="af"/>
            <w:rFonts w:cs="Arial"/>
            <w:b/>
            <w:bCs/>
            <w:color w:val="auto"/>
            <w:sz w:val="24"/>
            <w:szCs w:val="24"/>
            <w:lang w:val="en-US"/>
          </w:rPr>
          <w:t>mail</w:t>
        </w:r>
        <w:r w:rsidRPr="0062304E">
          <w:rPr>
            <w:rStyle w:val="af"/>
            <w:rFonts w:cs="Arial"/>
            <w:b/>
            <w:bCs/>
            <w:color w:val="auto"/>
            <w:sz w:val="24"/>
            <w:szCs w:val="24"/>
          </w:rPr>
          <w:t>.</w:t>
        </w:r>
        <w:r w:rsidRPr="0062304E">
          <w:rPr>
            <w:rStyle w:val="af"/>
            <w:rFonts w:cs="Arial"/>
            <w:b/>
            <w:bCs/>
            <w:color w:val="auto"/>
            <w:sz w:val="24"/>
            <w:szCs w:val="24"/>
            <w:lang w:val="en-US"/>
          </w:rPr>
          <w:t>ru</w:t>
        </w:r>
      </w:hyperlink>
    </w:p>
    <w:p w:rsidR="00017406" w:rsidRPr="0062304E" w:rsidRDefault="00017406" w:rsidP="000174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210"/>
      </w:tblGrid>
      <w:tr w:rsidR="00017406" w:rsidRPr="0062304E" w:rsidTr="00E41B2F">
        <w:trPr>
          <w:trHeight w:val="1751"/>
        </w:trPr>
        <w:tc>
          <w:tcPr>
            <w:tcW w:w="4361" w:type="dxa"/>
          </w:tcPr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08.2017 №1</w:t>
            </w:r>
          </w:p>
          <w:p w:rsidR="00017406" w:rsidRPr="0062304E" w:rsidRDefault="00017406" w:rsidP="00E41B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 xml:space="preserve">риказом директора МБОУ </w:t>
            </w:r>
            <w:proofErr w:type="spellStart"/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Царёво-Займищенской</w:t>
            </w:r>
            <w:proofErr w:type="spellEnd"/>
            <w:r w:rsidRPr="0062304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Вяземского района Смоленской области</w:t>
            </w:r>
          </w:p>
          <w:p w:rsidR="00017406" w:rsidRPr="0062304E" w:rsidRDefault="00017406" w:rsidP="00E4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17406" w:rsidRPr="0062304E" w:rsidRDefault="00017406" w:rsidP="00E41B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FD" w:rsidRDefault="002C24FD" w:rsidP="00B92219">
      <w:pPr>
        <w:pStyle w:val="20"/>
        <w:shd w:val="clear" w:color="auto" w:fill="auto"/>
        <w:spacing w:before="0" w:after="83" w:line="250" w:lineRule="exact"/>
        <w:ind w:left="720" w:right="1060" w:firstLine="740"/>
        <w:jc w:val="center"/>
        <w:rPr>
          <w:color w:val="000000"/>
        </w:rPr>
      </w:pPr>
    </w:p>
    <w:p w:rsidR="00B92219" w:rsidRPr="00922805" w:rsidRDefault="00B92219" w:rsidP="0076425D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</w:rPr>
      </w:pPr>
      <w:r w:rsidRPr="00922805">
        <w:rPr>
          <w:color w:val="000000"/>
          <w:sz w:val="28"/>
        </w:rPr>
        <w:t>ПОЛОЖЕНИЕ</w:t>
      </w:r>
    </w:p>
    <w:p w:rsidR="00B92219" w:rsidRPr="00922805" w:rsidRDefault="00B92219" w:rsidP="0076425D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</w:rPr>
      </w:pPr>
      <w:r w:rsidRPr="00922805">
        <w:rPr>
          <w:color w:val="000000"/>
          <w:sz w:val="28"/>
        </w:rPr>
        <w:t xml:space="preserve">об </w:t>
      </w:r>
      <w:r w:rsidR="006E7E1C">
        <w:rPr>
          <w:color w:val="000000"/>
          <w:sz w:val="28"/>
        </w:rPr>
        <w:t xml:space="preserve">итоговом индивидуальном проекте </w:t>
      </w:r>
      <w:proofErr w:type="gramStart"/>
      <w:r w:rsidR="006E7E1C">
        <w:rPr>
          <w:color w:val="000000"/>
          <w:sz w:val="28"/>
        </w:rPr>
        <w:t>об</w:t>
      </w:r>
      <w:r w:rsidRPr="00922805">
        <w:rPr>
          <w:color w:val="000000"/>
          <w:sz w:val="28"/>
        </w:rPr>
        <w:t>уча</w:t>
      </w:r>
      <w:r w:rsidR="006E7E1C">
        <w:rPr>
          <w:color w:val="000000"/>
          <w:sz w:val="28"/>
        </w:rPr>
        <w:t>ю</w:t>
      </w:r>
      <w:r w:rsidRPr="00922805">
        <w:rPr>
          <w:color w:val="000000"/>
          <w:sz w:val="28"/>
        </w:rPr>
        <w:t>щихся</w:t>
      </w:r>
      <w:proofErr w:type="gramEnd"/>
    </w:p>
    <w:p w:rsidR="00B92219" w:rsidRDefault="00B92219" w:rsidP="00B92219">
      <w:pPr>
        <w:pStyle w:val="20"/>
        <w:shd w:val="clear" w:color="auto" w:fill="auto"/>
        <w:spacing w:before="0" w:after="83" w:line="250" w:lineRule="exact"/>
        <w:ind w:left="720" w:right="1060" w:firstLine="740"/>
        <w:jc w:val="center"/>
        <w:rPr>
          <w:color w:val="000000"/>
        </w:rPr>
      </w:pPr>
    </w:p>
    <w:p w:rsidR="00B92219" w:rsidRPr="00FA288F" w:rsidRDefault="00B92219" w:rsidP="00213A31">
      <w:pPr>
        <w:pStyle w:val="20"/>
        <w:numPr>
          <w:ilvl w:val="0"/>
          <w:numId w:val="2"/>
        </w:numPr>
        <w:shd w:val="clear" w:color="auto" w:fill="auto"/>
        <w:spacing w:before="0" w:after="83" w:line="250" w:lineRule="exact"/>
        <w:ind w:right="1060"/>
        <w:jc w:val="center"/>
        <w:rPr>
          <w:sz w:val="28"/>
        </w:rPr>
      </w:pPr>
      <w:r w:rsidRPr="00FA288F">
        <w:rPr>
          <w:color w:val="000000"/>
          <w:sz w:val="28"/>
        </w:rPr>
        <w:t>Общие положения</w:t>
      </w:r>
    </w:p>
    <w:p w:rsidR="00B92219" w:rsidRPr="006F10B9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FA288F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«Об образовании в Российской Федерации» № 273-ФЗ от 29.12.2012 г., </w:t>
      </w:r>
      <w:r w:rsidR="006E7E1C" w:rsidRPr="00FA288F">
        <w:rPr>
          <w:color w:val="000000"/>
          <w:sz w:val="28"/>
          <w:szCs w:val="28"/>
        </w:rPr>
        <w:t xml:space="preserve">с </w:t>
      </w:r>
      <w:r w:rsidRPr="00FA288F">
        <w:rPr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(ФГОС) основного общего образования, </w:t>
      </w:r>
      <w:r w:rsidR="00791E79">
        <w:rPr>
          <w:bCs/>
          <w:color w:val="000000"/>
          <w:sz w:val="28"/>
          <w:szCs w:val="28"/>
        </w:rPr>
        <w:t xml:space="preserve">основной образовательной программой </w:t>
      </w:r>
      <w:r w:rsidR="00017406">
        <w:rPr>
          <w:bCs/>
          <w:color w:val="000000"/>
          <w:sz w:val="28"/>
          <w:szCs w:val="28"/>
        </w:rPr>
        <w:t>основного общего образования</w:t>
      </w:r>
      <w:r w:rsidRPr="00FA288F">
        <w:rPr>
          <w:bCs/>
          <w:sz w:val="28"/>
          <w:szCs w:val="28"/>
        </w:rPr>
        <w:t xml:space="preserve"> МБОУ </w:t>
      </w:r>
      <w:proofErr w:type="spellStart"/>
      <w:r w:rsidR="00017406">
        <w:rPr>
          <w:bCs/>
          <w:sz w:val="28"/>
          <w:szCs w:val="28"/>
        </w:rPr>
        <w:t>Царёво-Займищенской</w:t>
      </w:r>
      <w:proofErr w:type="spellEnd"/>
      <w:r w:rsidR="00017406">
        <w:rPr>
          <w:bCs/>
          <w:sz w:val="28"/>
          <w:szCs w:val="28"/>
        </w:rPr>
        <w:t xml:space="preserve"> СОШ Вяземского района</w:t>
      </w:r>
      <w:r w:rsidRPr="00FA288F">
        <w:rPr>
          <w:bCs/>
          <w:sz w:val="28"/>
          <w:szCs w:val="28"/>
        </w:rPr>
        <w:t xml:space="preserve"> Смоленской области</w:t>
      </w:r>
      <w:r w:rsidRPr="006F10B9">
        <w:rPr>
          <w:bCs/>
          <w:sz w:val="28"/>
          <w:szCs w:val="28"/>
        </w:rPr>
        <w:t>.</w:t>
      </w:r>
    </w:p>
    <w:p w:rsidR="006E7E1C" w:rsidRPr="006E7E1C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t xml:space="preserve">Данное Положение регламентирует деятельность образовательного учреждения по организации работы над итоговым </w:t>
      </w:r>
      <w:proofErr w:type="gramStart"/>
      <w:r w:rsidRPr="00922805">
        <w:rPr>
          <w:color w:val="000000"/>
          <w:sz w:val="28"/>
          <w:szCs w:val="28"/>
        </w:rPr>
        <w:t>индивидуальным проектом</w:t>
      </w:r>
      <w:proofErr w:type="gramEnd"/>
      <w:r w:rsidRPr="00922805">
        <w:rPr>
          <w:color w:val="000000"/>
          <w:sz w:val="28"/>
          <w:szCs w:val="28"/>
        </w:rPr>
        <w:t xml:space="preserve"> (далее ИИП) в рамках реализации ФГОС ООО.</w:t>
      </w:r>
    </w:p>
    <w:p w:rsidR="006E7E1C" w:rsidRPr="006E7E1C" w:rsidRDefault="006E7E1C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34C50">
        <w:rPr>
          <w:b/>
          <w:color w:val="000000"/>
          <w:sz w:val="28"/>
          <w:szCs w:val="28"/>
        </w:rPr>
        <w:t>Итоговый и</w:t>
      </w:r>
      <w:r w:rsidRPr="00134C50">
        <w:rPr>
          <w:b/>
          <w:bCs/>
          <w:sz w:val="28"/>
          <w:szCs w:val="28"/>
        </w:rPr>
        <w:t>ндивидуальный проект</w:t>
      </w:r>
      <w:r w:rsidR="00017406">
        <w:rPr>
          <w:b/>
          <w:bCs/>
          <w:sz w:val="28"/>
          <w:szCs w:val="28"/>
        </w:rPr>
        <w:t xml:space="preserve"> </w:t>
      </w:r>
      <w:r w:rsidRPr="006E7E1C">
        <w:rPr>
          <w:bCs/>
          <w:sz w:val="28"/>
          <w:szCs w:val="28"/>
        </w:rPr>
        <w:t xml:space="preserve">представляет собой особую форму организации деятельности </w:t>
      </w:r>
      <w:proofErr w:type="gramStart"/>
      <w:r w:rsidRPr="006E7E1C">
        <w:rPr>
          <w:bCs/>
          <w:sz w:val="28"/>
          <w:szCs w:val="28"/>
        </w:rPr>
        <w:t>обучающихся</w:t>
      </w:r>
      <w:proofErr w:type="gramEnd"/>
      <w:r w:rsidRPr="006E7E1C">
        <w:rPr>
          <w:bCs/>
          <w:sz w:val="28"/>
          <w:szCs w:val="28"/>
        </w:rPr>
        <w:t xml:space="preserve"> (учебное исследование или учебный проект). </w:t>
      </w:r>
      <w:proofErr w:type="gramStart"/>
      <w:r>
        <w:rPr>
          <w:bCs/>
          <w:sz w:val="28"/>
          <w:szCs w:val="28"/>
        </w:rPr>
        <w:t>Итоговый и</w:t>
      </w:r>
      <w:r w:rsidRPr="006E7E1C">
        <w:rPr>
          <w:bCs/>
          <w:sz w:val="28"/>
          <w:szCs w:val="28"/>
        </w:rPr>
        <w:t>ндивидуальный проект</w:t>
      </w:r>
      <w:r w:rsidRPr="006E7E1C">
        <w:rPr>
          <w:sz w:val="28"/>
          <w:szCs w:val="28"/>
        </w:rPr>
        <w:t xml:space="preserve"> выполняется обучающимся самостоятельно или под руководством учителя (</w:t>
      </w:r>
      <w:proofErr w:type="spellStart"/>
      <w:r w:rsidRPr="006E7E1C">
        <w:rPr>
          <w:sz w:val="28"/>
          <w:szCs w:val="28"/>
        </w:rPr>
        <w:t>тьютора</w:t>
      </w:r>
      <w:proofErr w:type="spellEnd"/>
      <w:r w:rsidRPr="006E7E1C">
        <w:rPr>
          <w:sz w:val="28"/>
          <w:szCs w:val="28"/>
        </w:rPr>
        <w:t>) по выбранной теме в рамках одного или нескольких изучаемых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B92219" w:rsidRPr="006E7E1C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E7E1C">
        <w:rPr>
          <w:color w:val="000000"/>
          <w:sz w:val="28"/>
          <w:szCs w:val="28"/>
        </w:rPr>
        <w:t xml:space="preserve"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</w:t>
      </w:r>
      <w:r w:rsidR="006F10B9">
        <w:rPr>
          <w:color w:val="000000"/>
          <w:sz w:val="28"/>
          <w:szCs w:val="28"/>
        </w:rPr>
        <w:t>об</w:t>
      </w:r>
      <w:r w:rsidRPr="006E7E1C">
        <w:rPr>
          <w:color w:val="000000"/>
          <w:sz w:val="28"/>
          <w:szCs w:val="28"/>
        </w:rPr>
        <w:t>уча</w:t>
      </w:r>
      <w:r w:rsidR="006F10B9">
        <w:rPr>
          <w:color w:val="000000"/>
          <w:sz w:val="28"/>
          <w:szCs w:val="28"/>
        </w:rPr>
        <w:t>ю</w:t>
      </w:r>
      <w:r w:rsidRPr="006E7E1C">
        <w:rPr>
          <w:color w:val="000000"/>
          <w:sz w:val="28"/>
          <w:szCs w:val="28"/>
        </w:rPr>
        <w:t>щихся.</w:t>
      </w:r>
    </w:p>
    <w:p w:rsidR="00B92219" w:rsidRPr="00922805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t xml:space="preserve">Выполнение итогового </w:t>
      </w:r>
      <w:proofErr w:type="gramStart"/>
      <w:r w:rsidRPr="00922805">
        <w:rPr>
          <w:color w:val="000000"/>
          <w:sz w:val="28"/>
          <w:szCs w:val="28"/>
        </w:rPr>
        <w:t>индивидуального проекта</w:t>
      </w:r>
      <w:proofErr w:type="gramEnd"/>
      <w:r w:rsidRPr="00922805">
        <w:rPr>
          <w:color w:val="000000"/>
          <w:sz w:val="28"/>
          <w:szCs w:val="28"/>
        </w:rPr>
        <w:t xml:space="preserve"> обязательно для каждого учащегося 9 класс</w:t>
      </w:r>
      <w:r w:rsidR="006E7E1C">
        <w:rPr>
          <w:color w:val="000000"/>
          <w:sz w:val="28"/>
          <w:szCs w:val="28"/>
        </w:rPr>
        <w:t>а</w:t>
      </w:r>
      <w:r w:rsidRPr="00922805">
        <w:rPr>
          <w:color w:val="000000"/>
          <w:sz w:val="28"/>
          <w:szCs w:val="28"/>
        </w:rPr>
        <w:t xml:space="preserve">, перешедшего на обучение по ФГОС, его невыполнение равноценно получению неудовлетворительной оценки по любому учебному предмету. В течение одного учебного года учащийся обязан выполнить один итоговый </w:t>
      </w:r>
      <w:proofErr w:type="gramStart"/>
      <w:r w:rsidRPr="00922805">
        <w:rPr>
          <w:color w:val="000000"/>
          <w:sz w:val="28"/>
          <w:szCs w:val="28"/>
        </w:rPr>
        <w:t>индивидуальный проект</w:t>
      </w:r>
      <w:proofErr w:type="gramEnd"/>
      <w:r w:rsidRPr="00922805">
        <w:rPr>
          <w:color w:val="000000"/>
          <w:sz w:val="28"/>
          <w:szCs w:val="28"/>
        </w:rPr>
        <w:t>.</w:t>
      </w:r>
    </w:p>
    <w:p w:rsidR="00B92219" w:rsidRPr="00922805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t>Руководителем проекта может являться учитель-предметник, классный руководитель, педагог дополнительного образования.</w:t>
      </w:r>
    </w:p>
    <w:p w:rsidR="00B92219" w:rsidRPr="00922805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lastRenderedPageBreak/>
        <w:t xml:space="preserve">Темы проектов могут предлагаться как педагогом, так и учениками. </w:t>
      </w:r>
      <w:proofErr w:type="gramStart"/>
      <w:r w:rsidRPr="00922805">
        <w:rPr>
          <w:color w:val="000000"/>
          <w:sz w:val="28"/>
          <w:szCs w:val="28"/>
        </w:rPr>
        <w:t>Тема, предложенная обучающимся, согласуется с педагогом.</w:t>
      </w:r>
      <w:proofErr w:type="gramEnd"/>
      <w:r w:rsidRPr="00922805">
        <w:rPr>
          <w:color w:val="000000"/>
          <w:sz w:val="28"/>
          <w:szCs w:val="28"/>
        </w:rPr>
        <w:t xml:space="preserve"> Темы и</w:t>
      </w:r>
      <w:r w:rsidR="006E7E1C">
        <w:rPr>
          <w:color w:val="000000"/>
          <w:sz w:val="28"/>
          <w:szCs w:val="28"/>
        </w:rPr>
        <w:t xml:space="preserve">тоговых </w:t>
      </w:r>
      <w:proofErr w:type="gramStart"/>
      <w:r w:rsidR="006E7E1C">
        <w:rPr>
          <w:color w:val="000000"/>
          <w:sz w:val="28"/>
          <w:szCs w:val="28"/>
        </w:rPr>
        <w:t>индивидуальных проектов</w:t>
      </w:r>
      <w:proofErr w:type="gramEnd"/>
      <w:r w:rsidRPr="00922805">
        <w:rPr>
          <w:color w:val="000000"/>
          <w:sz w:val="28"/>
          <w:szCs w:val="28"/>
        </w:rPr>
        <w:t xml:space="preserve"> утверждаются на методическом совете.</w:t>
      </w:r>
    </w:p>
    <w:p w:rsidR="00B92219" w:rsidRPr="00922805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t>Проект может быть только индивидуальным.</w:t>
      </w:r>
    </w:p>
    <w:p w:rsidR="00B92219" w:rsidRPr="00922805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t>Проект может носить п</w:t>
      </w:r>
      <w:r w:rsidR="00922805">
        <w:rPr>
          <w:color w:val="000000"/>
          <w:sz w:val="28"/>
          <w:szCs w:val="28"/>
        </w:rPr>
        <w:t xml:space="preserve">редметную, </w:t>
      </w:r>
      <w:proofErr w:type="spellStart"/>
      <w:r w:rsidR="00922805">
        <w:rPr>
          <w:color w:val="000000"/>
          <w:sz w:val="28"/>
          <w:szCs w:val="28"/>
        </w:rPr>
        <w:t>метапредметную</w:t>
      </w:r>
      <w:proofErr w:type="spellEnd"/>
      <w:r w:rsidR="00922805">
        <w:rPr>
          <w:color w:val="000000"/>
          <w:sz w:val="28"/>
          <w:szCs w:val="28"/>
        </w:rPr>
        <w:t xml:space="preserve">, </w:t>
      </w:r>
      <w:proofErr w:type="spellStart"/>
      <w:r w:rsidRPr="00922805">
        <w:rPr>
          <w:color w:val="000000"/>
          <w:sz w:val="28"/>
          <w:szCs w:val="28"/>
        </w:rPr>
        <w:t>межпредметную</w:t>
      </w:r>
      <w:proofErr w:type="spellEnd"/>
      <w:r w:rsidRPr="00922805">
        <w:rPr>
          <w:color w:val="000000"/>
          <w:sz w:val="28"/>
          <w:szCs w:val="28"/>
        </w:rPr>
        <w:t xml:space="preserve"> направленность.</w:t>
      </w:r>
    </w:p>
    <w:p w:rsidR="00B92219" w:rsidRPr="00922805" w:rsidRDefault="00B92219" w:rsidP="00213A31">
      <w:pPr>
        <w:pStyle w:val="a4"/>
        <w:numPr>
          <w:ilvl w:val="1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22805">
        <w:rPr>
          <w:color w:val="000000"/>
          <w:sz w:val="28"/>
          <w:szCs w:val="28"/>
        </w:rPr>
        <w:t xml:space="preserve">Проектные задания должны быть четко сформулированы, </w:t>
      </w:r>
      <w:proofErr w:type="gramStart"/>
      <w:r w:rsidRPr="00922805">
        <w:rPr>
          <w:color w:val="000000"/>
          <w:sz w:val="28"/>
          <w:szCs w:val="28"/>
        </w:rPr>
        <w:t>цели</w:t>
      </w:r>
      <w:proofErr w:type="gramEnd"/>
      <w:r w:rsidRPr="00922805">
        <w:rPr>
          <w:color w:val="000000"/>
          <w:sz w:val="28"/>
          <w:szCs w:val="28"/>
        </w:rPr>
        <w:t xml:space="preserve"> и средства ясно обозначены, совместно с обучающимся составлена программа действий.</w:t>
      </w:r>
    </w:p>
    <w:p w:rsidR="00B92219" w:rsidRPr="00B92219" w:rsidRDefault="00B92219" w:rsidP="00B92219">
      <w:pPr>
        <w:pStyle w:val="a4"/>
        <w:spacing w:before="0" w:beforeAutospacing="0" w:after="0"/>
        <w:rPr>
          <w:b/>
          <w:sz w:val="25"/>
          <w:szCs w:val="25"/>
        </w:rPr>
      </w:pPr>
    </w:p>
    <w:p w:rsidR="00922805" w:rsidRPr="00017406" w:rsidRDefault="00B92219" w:rsidP="00922805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998"/>
        <w:jc w:val="center"/>
        <w:rPr>
          <w:sz w:val="28"/>
        </w:rPr>
      </w:pPr>
      <w:bookmarkStart w:id="0" w:name="bookmark1"/>
      <w:r w:rsidRPr="00922805">
        <w:rPr>
          <w:color w:val="000000"/>
          <w:sz w:val="28"/>
        </w:rPr>
        <w:t>Цели и задачи выполнения ИИП</w:t>
      </w:r>
      <w:bookmarkEnd w:id="0"/>
    </w:p>
    <w:p w:rsidR="00922805" w:rsidRDefault="00B92219" w:rsidP="00213A31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</w:rPr>
      </w:pPr>
      <w:r w:rsidRPr="00922805">
        <w:rPr>
          <w:color w:val="000000"/>
          <w:sz w:val="28"/>
        </w:rPr>
        <w:t xml:space="preserve">Для </w:t>
      </w:r>
      <w:proofErr w:type="gramStart"/>
      <w:r w:rsidRPr="00922805">
        <w:rPr>
          <w:color w:val="000000"/>
          <w:sz w:val="28"/>
        </w:rPr>
        <w:t>обучающихся</w:t>
      </w:r>
      <w:proofErr w:type="gramEnd"/>
      <w:r w:rsidRPr="00922805">
        <w:rPr>
          <w:color w:val="000000"/>
          <w:sz w:val="28"/>
        </w:rPr>
        <w:t>: продемонстрировать свои достижения в самостоятельном освоении избранной области.</w:t>
      </w:r>
    </w:p>
    <w:p w:rsidR="00922805" w:rsidRDefault="00B92219" w:rsidP="00213A31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</w:rPr>
      </w:pPr>
      <w:r w:rsidRPr="00922805">
        <w:rPr>
          <w:color w:val="000000"/>
          <w:sz w:val="28"/>
        </w:rPr>
        <w:t xml:space="preserve">Для педагогов: создание условий для формирования УУД </w:t>
      </w:r>
      <w:r w:rsidR="006F10B9">
        <w:rPr>
          <w:color w:val="000000"/>
          <w:sz w:val="28"/>
        </w:rPr>
        <w:t>об</w:t>
      </w:r>
      <w:r w:rsidRPr="00922805">
        <w:rPr>
          <w:color w:val="000000"/>
          <w:sz w:val="28"/>
        </w:rPr>
        <w:t>уча</w:t>
      </w:r>
      <w:r w:rsidR="006F10B9">
        <w:rPr>
          <w:color w:val="000000"/>
          <w:sz w:val="28"/>
        </w:rPr>
        <w:t>ю</w:t>
      </w:r>
      <w:r w:rsidRPr="00922805">
        <w:rPr>
          <w:color w:val="000000"/>
          <w:sz w:val="28"/>
        </w:rPr>
        <w:t>щихся,</w:t>
      </w:r>
      <w:r w:rsidR="00017406">
        <w:rPr>
          <w:color w:val="000000"/>
          <w:sz w:val="28"/>
        </w:rPr>
        <w:t xml:space="preserve"> </w:t>
      </w:r>
      <w:r w:rsidRPr="00922805">
        <w:rPr>
          <w:color w:val="000000"/>
          <w:sz w:val="28"/>
        </w:rPr>
        <w:t>развития их творческих способностей и логического мышления.</w:t>
      </w:r>
    </w:p>
    <w:p w:rsidR="00B92219" w:rsidRPr="00922805" w:rsidRDefault="00B92219" w:rsidP="00213A31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</w:rPr>
      </w:pPr>
      <w:r w:rsidRPr="00922805">
        <w:rPr>
          <w:color w:val="000000"/>
          <w:sz w:val="28"/>
        </w:rPr>
        <w:t>Задачами выполнения проекта являются:</w:t>
      </w:r>
    </w:p>
    <w:p w:rsidR="00922805" w:rsidRDefault="00134C50" w:rsidP="00922805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left="1134" w:firstLine="0"/>
        <w:rPr>
          <w:sz w:val="28"/>
        </w:rPr>
      </w:pPr>
      <w:r>
        <w:rPr>
          <w:color w:val="000000"/>
          <w:sz w:val="28"/>
        </w:rPr>
        <w:t>2</w:t>
      </w:r>
      <w:r w:rsidR="00144DB7" w:rsidRPr="00922805">
        <w:rPr>
          <w:color w:val="000000"/>
          <w:sz w:val="28"/>
        </w:rPr>
        <w:t xml:space="preserve">.3.1. </w:t>
      </w:r>
      <w:r w:rsidR="00B92219" w:rsidRPr="00922805">
        <w:rPr>
          <w:color w:val="000000"/>
          <w:sz w:val="28"/>
        </w:rPr>
        <w:t xml:space="preserve">Обучение планированию (обучающийся должен уметь чётко определить цель, описать шаги по её достижению, концентрироваться на достижении </w:t>
      </w:r>
      <w:proofErr w:type="gramStart"/>
      <w:r w:rsidR="00B92219" w:rsidRPr="00922805">
        <w:rPr>
          <w:color w:val="000000"/>
          <w:sz w:val="28"/>
        </w:rPr>
        <w:t>цели</w:t>
      </w:r>
      <w:proofErr w:type="gramEnd"/>
      <w:r w:rsidR="00B92219" w:rsidRPr="00922805">
        <w:rPr>
          <w:color w:val="000000"/>
          <w:sz w:val="28"/>
        </w:rPr>
        <w:t xml:space="preserve"> на протяжении всей работы).</w:t>
      </w:r>
    </w:p>
    <w:p w:rsidR="00922805" w:rsidRDefault="00134C50" w:rsidP="00922805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left="1134" w:firstLine="0"/>
        <w:rPr>
          <w:sz w:val="28"/>
        </w:rPr>
      </w:pPr>
      <w:r>
        <w:rPr>
          <w:sz w:val="28"/>
        </w:rPr>
        <w:t>2</w:t>
      </w:r>
      <w:r w:rsidR="00922805">
        <w:rPr>
          <w:sz w:val="28"/>
        </w:rPr>
        <w:t xml:space="preserve">.3.2. </w:t>
      </w:r>
      <w:r w:rsidR="00B92219" w:rsidRPr="00922805">
        <w:rPr>
          <w:color w:val="000000"/>
          <w:sz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922805" w:rsidRDefault="00134C50" w:rsidP="00922805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left="1134" w:firstLine="0"/>
        <w:rPr>
          <w:sz w:val="28"/>
        </w:rPr>
      </w:pPr>
      <w:r>
        <w:rPr>
          <w:sz w:val="28"/>
        </w:rPr>
        <w:t>2</w:t>
      </w:r>
      <w:r w:rsidR="00922805">
        <w:rPr>
          <w:sz w:val="28"/>
        </w:rPr>
        <w:t xml:space="preserve">.3.3. </w:t>
      </w:r>
      <w:r w:rsidR="00B92219" w:rsidRPr="00922805">
        <w:rPr>
          <w:color w:val="000000"/>
          <w:sz w:val="28"/>
        </w:rPr>
        <w:t>Развитие умения анализировать, развивать креативность и критическое мышление.</w:t>
      </w:r>
    </w:p>
    <w:p w:rsidR="00922805" w:rsidRDefault="00134C50" w:rsidP="00922805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left="1134" w:firstLine="0"/>
        <w:rPr>
          <w:sz w:val="28"/>
        </w:rPr>
      </w:pPr>
      <w:r>
        <w:rPr>
          <w:sz w:val="28"/>
        </w:rPr>
        <w:t>2</w:t>
      </w:r>
      <w:r w:rsidR="00922805">
        <w:rPr>
          <w:sz w:val="28"/>
        </w:rPr>
        <w:t xml:space="preserve">.3.4. </w:t>
      </w:r>
      <w:r w:rsidR="00017406">
        <w:rPr>
          <w:color w:val="000000"/>
          <w:sz w:val="28"/>
        </w:rPr>
        <w:t>Формирование и развитие навыков</w:t>
      </w:r>
      <w:r w:rsidR="00B92219" w:rsidRPr="00922805">
        <w:rPr>
          <w:color w:val="000000"/>
          <w:sz w:val="28"/>
        </w:rPr>
        <w:t xml:space="preserve"> публичного выступления.</w:t>
      </w:r>
    </w:p>
    <w:p w:rsidR="00B92219" w:rsidRPr="00922805" w:rsidRDefault="00134C50" w:rsidP="00922805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left="1134" w:firstLine="0"/>
        <w:rPr>
          <w:sz w:val="28"/>
        </w:rPr>
      </w:pPr>
      <w:r>
        <w:rPr>
          <w:sz w:val="28"/>
        </w:rPr>
        <w:t>2</w:t>
      </w:r>
      <w:r w:rsidR="00922805">
        <w:rPr>
          <w:sz w:val="28"/>
        </w:rPr>
        <w:t xml:space="preserve">.3.5. </w:t>
      </w:r>
      <w:r w:rsidR="00B92219" w:rsidRPr="00922805">
        <w:rPr>
          <w:color w:val="000000"/>
          <w:sz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144DB7" w:rsidRDefault="00144DB7" w:rsidP="00144DB7">
      <w:pPr>
        <w:pStyle w:val="21"/>
        <w:shd w:val="clear" w:color="auto" w:fill="auto"/>
        <w:tabs>
          <w:tab w:val="left" w:pos="1114"/>
        </w:tabs>
        <w:spacing w:before="0" w:after="0" w:line="322" w:lineRule="exact"/>
        <w:ind w:left="1100" w:right="20" w:firstLine="0"/>
        <w:rPr>
          <w:color w:val="000000"/>
        </w:rPr>
      </w:pPr>
    </w:p>
    <w:p w:rsidR="00922805" w:rsidRPr="006E7E1C" w:rsidRDefault="00144DB7" w:rsidP="00213A31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1111" w:firstLine="0"/>
        <w:jc w:val="center"/>
        <w:rPr>
          <w:b/>
          <w:sz w:val="28"/>
        </w:rPr>
      </w:pPr>
      <w:r w:rsidRPr="006E7E1C">
        <w:rPr>
          <w:b/>
          <w:sz w:val="28"/>
          <w:szCs w:val="24"/>
        </w:rPr>
        <w:t>Права и ответст</w:t>
      </w:r>
      <w:r w:rsidR="00922805" w:rsidRPr="006E7E1C">
        <w:rPr>
          <w:b/>
          <w:sz w:val="28"/>
          <w:szCs w:val="24"/>
        </w:rPr>
        <w:t xml:space="preserve">венность сторон </w:t>
      </w:r>
    </w:p>
    <w:p w:rsidR="00144DB7" w:rsidRPr="00922805" w:rsidRDefault="00FA288F" w:rsidP="009228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</w:t>
      </w:r>
      <w:r w:rsidR="00144DB7" w:rsidRPr="00922805">
        <w:rPr>
          <w:rFonts w:ascii="Times New Roman" w:hAnsi="Times New Roman"/>
          <w:bCs/>
          <w:sz w:val="28"/>
          <w:szCs w:val="24"/>
        </w:rPr>
        <w:t xml:space="preserve">.1. Руководитель итогового </w:t>
      </w:r>
      <w:proofErr w:type="gramStart"/>
      <w:r w:rsidR="00144DB7" w:rsidRPr="00922805">
        <w:rPr>
          <w:rFonts w:ascii="Times New Roman" w:hAnsi="Times New Roman"/>
          <w:bCs/>
          <w:sz w:val="28"/>
          <w:szCs w:val="24"/>
        </w:rPr>
        <w:t>индивидуального проекта</w:t>
      </w:r>
      <w:proofErr w:type="gramEnd"/>
      <w:r w:rsidR="00144DB7" w:rsidRPr="00922805">
        <w:rPr>
          <w:rFonts w:ascii="Times New Roman" w:hAnsi="Times New Roman"/>
          <w:bCs/>
          <w:sz w:val="28"/>
          <w:szCs w:val="24"/>
        </w:rPr>
        <w:t xml:space="preserve"> должен:</w:t>
      </w:r>
    </w:p>
    <w:p w:rsidR="00922805" w:rsidRDefault="00144DB7" w:rsidP="00213A3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bCs/>
          <w:sz w:val="28"/>
          <w:szCs w:val="24"/>
        </w:rPr>
        <w:t xml:space="preserve">совместно с </w:t>
      </w:r>
      <w:proofErr w:type="gramStart"/>
      <w:r w:rsidRPr="00922805">
        <w:rPr>
          <w:rFonts w:ascii="Times New Roman" w:hAnsi="Times New Roman"/>
          <w:bCs/>
          <w:sz w:val="28"/>
          <w:szCs w:val="24"/>
        </w:rPr>
        <w:t>обучающимся</w:t>
      </w:r>
      <w:proofErr w:type="gramEnd"/>
      <w:r w:rsidRPr="00922805">
        <w:rPr>
          <w:rFonts w:ascii="Times New Roman" w:hAnsi="Times New Roman"/>
          <w:bCs/>
          <w:sz w:val="28"/>
          <w:szCs w:val="24"/>
        </w:rPr>
        <w:t xml:space="preserve"> определить тему и учебный план работы по индивидуальному проекту;</w:t>
      </w:r>
    </w:p>
    <w:p w:rsidR="00922805" w:rsidRDefault="00144DB7" w:rsidP="00213A3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bCs/>
          <w:sz w:val="28"/>
          <w:szCs w:val="24"/>
        </w:rPr>
        <w:t xml:space="preserve">совместно с </w:t>
      </w:r>
      <w:proofErr w:type="gramStart"/>
      <w:r w:rsidRPr="00922805">
        <w:rPr>
          <w:rFonts w:ascii="Times New Roman" w:hAnsi="Times New Roman"/>
          <w:bCs/>
          <w:sz w:val="28"/>
          <w:szCs w:val="24"/>
        </w:rPr>
        <w:t>обучающимися</w:t>
      </w:r>
      <w:proofErr w:type="gramEnd"/>
      <w:r w:rsidRPr="00922805">
        <w:rPr>
          <w:rFonts w:ascii="Times New Roman" w:hAnsi="Times New Roman"/>
          <w:bCs/>
          <w:sz w:val="28"/>
          <w:szCs w:val="24"/>
        </w:rPr>
        <w:t xml:space="preserve"> определить цель работы, этапы, сроки, методы работы, источники получения нужной информации;</w:t>
      </w:r>
    </w:p>
    <w:p w:rsidR="00922805" w:rsidRDefault="00144DB7" w:rsidP="00213A3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bCs/>
          <w:sz w:val="28"/>
          <w:szCs w:val="24"/>
        </w:rPr>
        <w:t xml:space="preserve">мотивировать </w:t>
      </w:r>
      <w:proofErr w:type="gramStart"/>
      <w:r w:rsidRPr="00922805">
        <w:rPr>
          <w:rFonts w:ascii="Times New Roman" w:hAnsi="Times New Roman"/>
          <w:bCs/>
          <w:sz w:val="28"/>
          <w:szCs w:val="24"/>
        </w:rPr>
        <w:t>обучающегося</w:t>
      </w:r>
      <w:proofErr w:type="gramEnd"/>
      <w:r w:rsidRPr="00922805">
        <w:rPr>
          <w:rFonts w:ascii="Times New Roman" w:hAnsi="Times New Roman"/>
          <w:bCs/>
          <w:sz w:val="28"/>
          <w:szCs w:val="24"/>
        </w:rPr>
        <w:t xml:space="preserve"> на выполнение работ по итоговому индивидуальному проекту;</w:t>
      </w:r>
    </w:p>
    <w:p w:rsidR="00922805" w:rsidRPr="00922805" w:rsidRDefault="00144DB7" w:rsidP="00213A3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 xml:space="preserve">оказывать всяческую помощь </w:t>
      </w:r>
      <w:proofErr w:type="gramStart"/>
      <w:r w:rsidRPr="00922805">
        <w:rPr>
          <w:rFonts w:ascii="Times New Roman" w:hAnsi="Times New Roman"/>
          <w:sz w:val="28"/>
          <w:szCs w:val="24"/>
        </w:rPr>
        <w:t>обучающемуся</w:t>
      </w:r>
      <w:proofErr w:type="gramEnd"/>
      <w:r w:rsidRPr="00922805">
        <w:rPr>
          <w:rFonts w:ascii="Times New Roman" w:hAnsi="Times New Roman"/>
          <w:sz w:val="28"/>
          <w:szCs w:val="24"/>
        </w:rPr>
        <w:t xml:space="preserve"> по вопросам планирования, методики, формирования и представления результатов исследования;</w:t>
      </w:r>
    </w:p>
    <w:p w:rsidR="00144DB7" w:rsidRPr="00922805" w:rsidRDefault="00144DB7" w:rsidP="00213A3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 xml:space="preserve">контролировать выполнение </w:t>
      </w:r>
      <w:proofErr w:type="gramStart"/>
      <w:r w:rsidRPr="00922805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922805">
        <w:rPr>
          <w:rFonts w:ascii="Times New Roman" w:hAnsi="Times New Roman"/>
          <w:sz w:val="28"/>
          <w:szCs w:val="24"/>
        </w:rPr>
        <w:t xml:space="preserve"> плана работы по выполнению итогового индивидуального проекта.</w:t>
      </w:r>
    </w:p>
    <w:p w:rsidR="00144DB7" w:rsidRPr="00FA288F" w:rsidRDefault="00144DB7" w:rsidP="00213A31">
      <w:pPr>
        <w:pStyle w:val="a5"/>
        <w:numPr>
          <w:ilvl w:val="1"/>
          <w:numId w:val="28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4"/>
        </w:rPr>
      </w:pPr>
      <w:r w:rsidRPr="00FA288F">
        <w:rPr>
          <w:rFonts w:ascii="Times New Roman" w:hAnsi="Times New Roman"/>
          <w:bCs/>
          <w:sz w:val="28"/>
          <w:szCs w:val="24"/>
        </w:rPr>
        <w:t xml:space="preserve">Руководитель итогового </w:t>
      </w:r>
      <w:proofErr w:type="gramStart"/>
      <w:r w:rsidRPr="00FA288F">
        <w:rPr>
          <w:rFonts w:ascii="Times New Roman" w:hAnsi="Times New Roman"/>
          <w:bCs/>
          <w:sz w:val="28"/>
          <w:szCs w:val="24"/>
        </w:rPr>
        <w:t>индивидуального проекта</w:t>
      </w:r>
      <w:proofErr w:type="gramEnd"/>
      <w:r w:rsidRPr="00FA288F">
        <w:rPr>
          <w:rFonts w:ascii="Times New Roman" w:hAnsi="Times New Roman"/>
          <w:bCs/>
          <w:sz w:val="28"/>
          <w:szCs w:val="24"/>
        </w:rPr>
        <w:t xml:space="preserve"> имеет право:</w:t>
      </w:r>
    </w:p>
    <w:p w:rsidR="00922805" w:rsidRDefault="00144DB7" w:rsidP="00213A3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bCs/>
          <w:sz w:val="28"/>
          <w:szCs w:val="24"/>
        </w:rPr>
        <w:t>требовать от обучающегося своевременного и качественного выполнения работы, ответственного отношения к ее выполнению;</w:t>
      </w:r>
    </w:p>
    <w:p w:rsidR="00922805" w:rsidRPr="00922805" w:rsidRDefault="00144DB7" w:rsidP="00213A3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>использовать в своей работе имеющиеся в школе информационные ресурсы;</w:t>
      </w:r>
    </w:p>
    <w:p w:rsidR="00144DB7" w:rsidRPr="00922805" w:rsidRDefault="00144DB7" w:rsidP="00213A3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 xml:space="preserve">обратиться к администрации школы в случае систематического </w:t>
      </w:r>
      <w:proofErr w:type="gramStart"/>
      <w:r w:rsidRPr="00922805">
        <w:rPr>
          <w:rFonts w:ascii="Times New Roman" w:hAnsi="Times New Roman"/>
          <w:sz w:val="28"/>
          <w:szCs w:val="24"/>
        </w:rPr>
        <w:t>несоблюдения сроков реализации плана итогового индивидуального проекта</w:t>
      </w:r>
      <w:proofErr w:type="gramEnd"/>
      <w:r w:rsidRPr="00922805">
        <w:rPr>
          <w:rFonts w:ascii="Times New Roman" w:hAnsi="Times New Roman"/>
          <w:sz w:val="28"/>
          <w:szCs w:val="24"/>
        </w:rPr>
        <w:t>.</w:t>
      </w:r>
    </w:p>
    <w:p w:rsidR="00144DB7" w:rsidRPr="00FA288F" w:rsidRDefault="00144DB7" w:rsidP="00213A31">
      <w:pPr>
        <w:pStyle w:val="a5"/>
        <w:numPr>
          <w:ilvl w:val="1"/>
          <w:numId w:val="28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4"/>
        </w:rPr>
      </w:pPr>
      <w:r w:rsidRPr="00FA288F">
        <w:rPr>
          <w:rFonts w:ascii="Times New Roman" w:hAnsi="Times New Roman"/>
          <w:sz w:val="28"/>
          <w:szCs w:val="24"/>
        </w:rPr>
        <w:t>Обучающийся должен:</w:t>
      </w:r>
    </w:p>
    <w:p w:rsidR="00922805" w:rsidRDefault="00144DB7" w:rsidP="00213A31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 xml:space="preserve">выбрать тему итогового </w:t>
      </w:r>
      <w:proofErr w:type="gramStart"/>
      <w:r w:rsidRPr="00922805">
        <w:rPr>
          <w:rFonts w:ascii="Times New Roman" w:hAnsi="Times New Roman"/>
          <w:sz w:val="28"/>
          <w:szCs w:val="24"/>
        </w:rPr>
        <w:t>индивидуального проекта</w:t>
      </w:r>
      <w:proofErr w:type="gramEnd"/>
      <w:r w:rsidRPr="00922805">
        <w:rPr>
          <w:rFonts w:ascii="Times New Roman" w:hAnsi="Times New Roman"/>
          <w:sz w:val="28"/>
          <w:szCs w:val="24"/>
        </w:rPr>
        <w:t>;</w:t>
      </w:r>
    </w:p>
    <w:p w:rsidR="00922805" w:rsidRDefault="00144DB7" w:rsidP="00213A31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>посещать консультации и занятия по индивидуальному проектированию;</w:t>
      </w:r>
    </w:p>
    <w:p w:rsidR="00922805" w:rsidRDefault="00144DB7" w:rsidP="00213A31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>ответственно относиться к требованиям и рекомендациям руководителя;</w:t>
      </w:r>
    </w:p>
    <w:p w:rsidR="00922805" w:rsidRDefault="00144DB7" w:rsidP="00213A31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>выполнять запланированную работу в установленные индивидуальным планом сроки;</w:t>
      </w:r>
    </w:p>
    <w:p w:rsidR="00144DB7" w:rsidRPr="00922805" w:rsidRDefault="00144DB7" w:rsidP="00213A31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2805">
        <w:rPr>
          <w:rFonts w:ascii="Times New Roman" w:hAnsi="Times New Roman"/>
          <w:sz w:val="28"/>
          <w:szCs w:val="24"/>
        </w:rPr>
        <w:t>подготовить публичный отчет о проделанной работе;</w:t>
      </w:r>
    </w:p>
    <w:p w:rsidR="00144DB7" w:rsidRPr="00922805" w:rsidRDefault="00144DB7" w:rsidP="00213A3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922805">
        <w:rPr>
          <w:rFonts w:ascii="Times New Roman" w:hAnsi="Times New Roman"/>
          <w:sz w:val="28"/>
          <w:szCs w:val="24"/>
        </w:rPr>
        <w:t>Обучающийся</w:t>
      </w:r>
      <w:proofErr w:type="gramEnd"/>
      <w:r w:rsidRPr="00922805">
        <w:rPr>
          <w:rFonts w:ascii="Times New Roman" w:hAnsi="Times New Roman"/>
          <w:sz w:val="28"/>
          <w:szCs w:val="24"/>
        </w:rPr>
        <w:t xml:space="preserve"> имеет право:</w:t>
      </w:r>
    </w:p>
    <w:p w:rsidR="006E2A4D" w:rsidRDefault="00144DB7" w:rsidP="00213A31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E2A4D">
        <w:rPr>
          <w:rFonts w:ascii="Times New Roman" w:hAnsi="Times New Roman"/>
          <w:sz w:val="28"/>
          <w:szCs w:val="24"/>
        </w:rPr>
        <w:t>на консультативную, информационную поддержку руководителя на любом этапе выполнения проекта;</w:t>
      </w:r>
    </w:p>
    <w:p w:rsidR="00144DB7" w:rsidRPr="006E2A4D" w:rsidRDefault="00144DB7" w:rsidP="00213A31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E2A4D">
        <w:rPr>
          <w:rFonts w:ascii="Times New Roman" w:hAnsi="Times New Roman"/>
          <w:sz w:val="28"/>
          <w:szCs w:val="24"/>
        </w:rPr>
        <w:t xml:space="preserve">использовать для выполнения </w:t>
      </w:r>
      <w:proofErr w:type="gramStart"/>
      <w:r w:rsidRPr="006E2A4D">
        <w:rPr>
          <w:rFonts w:ascii="Times New Roman" w:hAnsi="Times New Roman"/>
          <w:sz w:val="28"/>
          <w:szCs w:val="24"/>
        </w:rPr>
        <w:t>индивидуального проекта</w:t>
      </w:r>
      <w:proofErr w:type="gramEnd"/>
      <w:r w:rsidRPr="006E2A4D">
        <w:rPr>
          <w:rFonts w:ascii="Times New Roman" w:hAnsi="Times New Roman"/>
          <w:sz w:val="28"/>
          <w:szCs w:val="24"/>
        </w:rPr>
        <w:t xml:space="preserve"> информационные ресурсы школы (библиотека, Интернет).</w:t>
      </w:r>
    </w:p>
    <w:p w:rsidR="00144DB7" w:rsidRDefault="00922805" w:rsidP="00017406">
      <w:pPr>
        <w:pStyle w:val="21"/>
        <w:shd w:val="clear" w:color="auto" w:fill="auto"/>
        <w:tabs>
          <w:tab w:val="left" w:pos="5175"/>
        </w:tabs>
        <w:spacing w:before="0" w:after="0" w:line="240" w:lineRule="auto"/>
        <w:ind w:firstLine="1111"/>
      </w:pPr>
      <w:r w:rsidRPr="00922805">
        <w:rPr>
          <w:sz w:val="28"/>
        </w:rPr>
        <w:tab/>
      </w:r>
    </w:p>
    <w:p w:rsidR="00144DB7" w:rsidRDefault="006E7E1C" w:rsidP="00213A31">
      <w:pPr>
        <w:pStyle w:val="HTML"/>
        <w:numPr>
          <w:ilvl w:val="0"/>
          <w:numId w:val="28"/>
        </w:numPr>
        <w:tabs>
          <w:tab w:val="clear" w:pos="3664"/>
          <w:tab w:val="left" w:pos="2835"/>
          <w:tab w:val="left" w:pos="3544"/>
        </w:tabs>
        <w:ind w:left="0" w:firstLine="91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bookmark6"/>
      <w:r>
        <w:rPr>
          <w:rFonts w:ascii="Times New Roman" w:hAnsi="Times New Roman" w:cs="Times New Roman"/>
          <w:b/>
          <w:sz w:val="28"/>
          <w:szCs w:val="24"/>
        </w:rPr>
        <w:t>Организация работы над проектом</w:t>
      </w:r>
    </w:p>
    <w:p w:rsid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sz w:val="28"/>
          <w:szCs w:val="24"/>
        </w:rPr>
        <w:t xml:space="preserve">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6E2A4D" w:rsidRP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iCs/>
          <w:sz w:val="28"/>
          <w:szCs w:val="24"/>
        </w:rPr>
        <w:t>Подготовительный этап (сентябрь-октябрь): вы</w:t>
      </w:r>
      <w:r w:rsidR="006E7E1C">
        <w:rPr>
          <w:rFonts w:ascii="Times New Roman" w:hAnsi="Times New Roman" w:cs="Times New Roman"/>
          <w:iCs/>
          <w:sz w:val="28"/>
          <w:szCs w:val="24"/>
        </w:rPr>
        <w:t>бор темы и руководителя проекта.</w:t>
      </w:r>
    </w:p>
    <w:p w:rsidR="006E2A4D" w:rsidRP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iCs/>
          <w:sz w:val="28"/>
          <w:szCs w:val="24"/>
        </w:rPr>
        <w:t>Основной этап (ноябрь-март):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6E2A4D" w:rsidRP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iCs/>
          <w:sz w:val="28"/>
          <w:szCs w:val="24"/>
        </w:rPr>
        <w:t>Заключительный (апрель-май): защита проекта, оценивание работы.</w:t>
      </w:r>
    </w:p>
    <w:p w:rsidR="006E2A4D" w:rsidRP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iCs/>
          <w:sz w:val="28"/>
          <w:szCs w:val="24"/>
        </w:rPr>
        <w:t xml:space="preserve">Контроль соблюдения сроков, промежуточную оценку осуществляет педагог, руководитель проекта. </w:t>
      </w:r>
    </w:p>
    <w:p w:rsidR="006E2A4D" w:rsidRP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iCs/>
          <w:sz w:val="28"/>
          <w:szCs w:val="24"/>
        </w:rPr>
        <w:t>Контроль охвата детей проектной деятельностью осуществляет классный руководитель.</w:t>
      </w:r>
    </w:p>
    <w:p w:rsidR="00144DB7" w:rsidRPr="006E2A4D" w:rsidRDefault="00144DB7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A4D">
        <w:rPr>
          <w:rFonts w:ascii="Times New Roman" w:hAnsi="Times New Roman" w:cs="Times New Roman"/>
          <w:sz w:val="28"/>
          <w:szCs w:val="24"/>
        </w:rPr>
        <w:t xml:space="preserve">Контроль и организация работы по </w:t>
      </w:r>
      <w:r w:rsidR="006E7E1C">
        <w:rPr>
          <w:rFonts w:ascii="Times New Roman" w:hAnsi="Times New Roman" w:cs="Times New Roman"/>
          <w:sz w:val="28"/>
          <w:szCs w:val="24"/>
        </w:rPr>
        <w:t xml:space="preserve">итоговым </w:t>
      </w:r>
      <w:proofErr w:type="gramStart"/>
      <w:r w:rsidRPr="006E2A4D">
        <w:rPr>
          <w:rFonts w:ascii="Times New Roman" w:hAnsi="Times New Roman" w:cs="Times New Roman"/>
          <w:sz w:val="28"/>
          <w:szCs w:val="24"/>
        </w:rPr>
        <w:t>индивидуальным проектам</w:t>
      </w:r>
      <w:proofErr w:type="gramEnd"/>
      <w:r w:rsidRPr="006E2A4D">
        <w:rPr>
          <w:rFonts w:ascii="Times New Roman" w:hAnsi="Times New Roman" w:cs="Times New Roman"/>
          <w:sz w:val="28"/>
          <w:szCs w:val="24"/>
        </w:rPr>
        <w:t xml:space="preserve"> возлагается на заместителя директора по учебно-воспитательной работе в соответствии с должностными обязанностями.</w:t>
      </w:r>
    </w:p>
    <w:p w:rsidR="00144DB7" w:rsidRPr="00144DB7" w:rsidRDefault="00144DB7" w:rsidP="00144DB7">
      <w:pPr>
        <w:pStyle w:val="20"/>
        <w:shd w:val="clear" w:color="auto" w:fill="auto"/>
        <w:tabs>
          <w:tab w:val="left" w:pos="303"/>
        </w:tabs>
        <w:spacing w:before="0" w:after="129" w:line="250" w:lineRule="exact"/>
        <w:ind w:left="20"/>
        <w:jc w:val="both"/>
      </w:pPr>
    </w:p>
    <w:p w:rsidR="006E2A4D" w:rsidRPr="00017406" w:rsidRDefault="00B92219" w:rsidP="006E2A4D">
      <w:pPr>
        <w:pStyle w:val="20"/>
        <w:numPr>
          <w:ilvl w:val="0"/>
          <w:numId w:val="29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jc w:val="center"/>
        <w:rPr>
          <w:sz w:val="28"/>
        </w:rPr>
      </w:pPr>
      <w:r w:rsidRPr="006E2A4D">
        <w:rPr>
          <w:color w:val="000000"/>
          <w:sz w:val="28"/>
        </w:rPr>
        <w:t>Формы представления результатов проектной деятельности</w:t>
      </w:r>
      <w:bookmarkEnd w:id="1"/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142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 xml:space="preserve">макеты, модели, рабочие установки, схемы, </w:t>
      </w:r>
      <w:proofErr w:type="spellStart"/>
      <w:proofErr w:type="gramStart"/>
      <w:r w:rsidRPr="006E2A4D">
        <w:rPr>
          <w:color w:val="000000"/>
          <w:sz w:val="28"/>
        </w:rPr>
        <w:t>план-карта</w:t>
      </w:r>
      <w:proofErr w:type="spellEnd"/>
      <w:proofErr w:type="gramEnd"/>
      <w:r w:rsidRPr="006E2A4D">
        <w:rPr>
          <w:color w:val="000000"/>
          <w:sz w:val="28"/>
        </w:rPr>
        <w:t>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142"/>
          <w:tab w:val="left" w:pos="993"/>
        </w:tabs>
        <w:spacing w:before="0" w:after="0" w:line="240" w:lineRule="auto"/>
        <w:ind w:left="0" w:firstLine="709"/>
        <w:rPr>
          <w:sz w:val="28"/>
        </w:rPr>
      </w:pPr>
      <w:proofErr w:type="spellStart"/>
      <w:r w:rsidRPr="006E2A4D">
        <w:rPr>
          <w:color w:val="000000"/>
          <w:sz w:val="28"/>
        </w:rPr>
        <w:t>постеры</w:t>
      </w:r>
      <w:proofErr w:type="spellEnd"/>
      <w:r w:rsidRPr="006E2A4D">
        <w:rPr>
          <w:color w:val="000000"/>
          <w:sz w:val="28"/>
        </w:rPr>
        <w:t>, презентации;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142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альбомы, буклеты, брошюры, книги, путеводители;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142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реконструкции событий;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142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эссе, рассказы, стихи, рисунки;</w:t>
      </w:r>
    </w:p>
    <w:p w:rsidR="006E2A4D" w:rsidRP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142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результаты археологических и исторических экспедиций, обработки архивов и мемуаров;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интервью;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документальные фильмы, мультфильмы;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выставки, игры, тематические вечера, концерты;</w:t>
      </w:r>
    </w:p>
    <w:p w:rsid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8"/>
        </w:rPr>
      </w:pPr>
      <w:r w:rsidRPr="006E2A4D">
        <w:rPr>
          <w:color w:val="000000"/>
          <w:sz w:val="28"/>
        </w:rPr>
        <w:t>сценарии мероприятий;</w:t>
      </w:r>
    </w:p>
    <w:p w:rsidR="00B92219" w:rsidRPr="006E2A4D" w:rsidRDefault="00B92219" w:rsidP="00213A31">
      <w:pPr>
        <w:pStyle w:val="2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8"/>
        </w:rPr>
      </w:pPr>
      <w:proofErr w:type="spellStart"/>
      <w:r w:rsidRPr="006E2A4D">
        <w:rPr>
          <w:color w:val="000000"/>
          <w:sz w:val="28"/>
        </w:rPr>
        <w:t>веб-сайты</w:t>
      </w:r>
      <w:proofErr w:type="spellEnd"/>
      <w:r w:rsidRPr="006E2A4D">
        <w:rPr>
          <w:color w:val="000000"/>
          <w:sz w:val="28"/>
        </w:rPr>
        <w:t>, программное обеспечение, компакт-диски (или другие цифровые носители) и др.</w:t>
      </w:r>
    </w:p>
    <w:p w:rsidR="00B92219" w:rsidRDefault="00B92219" w:rsidP="006E2A4D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z w:val="28"/>
        </w:rPr>
      </w:pPr>
      <w:r w:rsidRPr="006E2A4D">
        <w:rPr>
          <w:color w:val="000000"/>
          <w:sz w:val="28"/>
        </w:rPr>
        <w:t xml:space="preserve">Результаты учебно-исследовательской деятельности могут быть </w:t>
      </w:r>
      <w:r w:rsidRPr="006E2A4D">
        <w:rPr>
          <w:rStyle w:val="0pt"/>
          <w:sz w:val="28"/>
        </w:rPr>
        <w:t xml:space="preserve">представлены в виде статей, обзоров, отчетов и заключений по итогам </w:t>
      </w:r>
      <w:r w:rsidRPr="006E2A4D">
        <w:rPr>
          <w:color w:val="000000"/>
          <w:sz w:val="28"/>
        </w:rPr>
        <w:t>исследований в различных предметных областях.</w:t>
      </w:r>
    </w:p>
    <w:p w:rsidR="006E2A4D" w:rsidRPr="006E2A4D" w:rsidRDefault="006E2A4D" w:rsidP="006E2A4D">
      <w:pPr>
        <w:pStyle w:val="21"/>
        <w:shd w:val="clear" w:color="auto" w:fill="auto"/>
        <w:spacing w:before="0" w:after="0" w:line="240" w:lineRule="auto"/>
        <w:ind w:firstLine="0"/>
        <w:rPr>
          <w:sz w:val="28"/>
        </w:rPr>
      </w:pPr>
    </w:p>
    <w:p w:rsidR="00B92219" w:rsidRPr="006E2A4D" w:rsidRDefault="00B92219" w:rsidP="00213A31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6E2A4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bookmarkEnd w:id="2"/>
      <w:r w:rsidR="006E7E1C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proofErr w:type="gramStart"/>
      <w:r w:rsidR="006E7E1C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6E2A4D" w:rsidRDefault="006E2A4D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8"/>
    </w:p>
    <w:p w:rsidR="00B92219" w:rsidRPr="006E7E1C" w:rsidRDefault="00B92219" w:rsidP="00213A31">
      <w:pPr>
        <w:pStyle w:val="a5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1C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bookmarkEnd w:id="3"/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1C">
        <w:rPr>
          <w:rFonts w:ascii="Times New Roman" w:hAnsi="Times New Roman" w:cs="Times New Roman"/>
          <w:b/>
          <w:sz w:val="28"/>
          <w:szCs w:val="28"/>
        </w:rPr>
        <w:t>Текст</w:t>
      </w:r>
      <w:r w:rsidR="00017406">
        <w:rPr>
          <w:rFonts w:ascii="Times New Roman" w:hAnsi="Times New Roman" w:cs="Times New Roman"/>
          <w:sz w:val="28"/>
          <w:szCs w:val="28"/>
        </w:rPr>
        <w:t xml:space="preserve"> печатается</w:t>
      </w:r>
      <w:r w:rsidRPr="006E2A4D">
        <w:rPr>
          <w:rFonts w:ascii="Times New Roman" w:hAnsi="Times New Roman" w:cs="Times New Roman"/>
          <w:sz w:val="28"/>
          <w:szCs w:val="28"/>
        </w:rPr>
        <w:t xml:space="preserve"> 14-м размером шрифта, с интервалом 1,5. Отступ от левого края 3 см; правый, верхний и нижний - 2 см. Текст работы печатается на одной стороне ста</w:t>
      </w:r>
      <w:r w:rsidR="00017406">
        <w:rPr>
          <w:rFonts w:ascii="Times New Roman" w:hAnsi="Times New Roman" w:cs="Times New Roman"/>
          <w:sz w:val="28"/>
          <w:szCs w:val="28"/>
        </w:rPr>
        <w:t>ндартной белой бумаги формата А</w:t>
      </w:r>
      <w:proofErr w:type="gramStart"/>
      <w:r w:rsidRPr="006E2A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E2A4D">
        <w:rPr>
          <w:rFonts w:ascii="Times New Roman" w:hAnsi="Times New Roman" w:cs="Times New Roman"/>
          <w:sz w:val="28"/>
          <w:szCs w:val="28"/>
        </w:rPr>
        <w:t xml:space="preserve">. </w:t>
      </w:r>
      <w:r w:rsidRPr="006E7E1C">
        <w:rPr>
          <w:rFonts w:ascii="Times New Roman" w:hAnsi="Times New Roman" w:cs="Times New Roman"/>
          <w:b/>
          <w:sz w:val="28"/>
          <w:szCs w:val="28"/>
        </w:rPr>
        <w:t>Объем</w:t>
      </w:r>
      <w:r w:rsidR="00017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DB7" w:rsidRPr="006E2A4D">
        <w:rPr>
          <w:rFonts w:ascii="Times New Roman" w:hAnsi="Times New Roman" w:cs="Times New Roman"/>
          <w:sz w:val="28"/>
          <w:szCs w:val="28"/>
        </w:rPr>
        <w:t>работы – 10-15</w:t>
      </w:r>
      <w:r w:rsidRPr="006E2A4D">
        <w:rPr>
          <w:rFonts w:ascii="Times New Roman" w:hAnsi="Times New Roman" w:cs="Times New Roman"/>
          <w:sz w:val="28"/>
          <w:szCs w:val="28"/>
        </w:rPr>
        <w:t xml:space="preserve"> стандартных страниц формата А</w:t>
      </w:r>
      <w:proofErr w:type="gramStart"/>
      <w:r w:rsidRPr="006E2A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E2A4D">
        <w:rPr>
          <w:rFonts w:ascii="Times New Roman" w:hAnsi="Times New Roman" w:cs="Times New Roman"/>
          <w:sz w:val="28"/>
          <w:szCs w:val="28"/>
        </w:rPr>
        <w:t xml:space="preserve"> (без учета страниц приложения)</w:t>
      </w:r>
      <w:r w:rsidR="00144DB7" w:rsidRPr="006E2A4D">
        <w:rPr>
          <w:rFonts w:ascii="Times New Roman" w:hAnsi="Times New Roman" w:cs="Times New Roman"/>
          <w:sz w:val="28"/>
          <w:szCs w:val="28"/>
        </w:rPr>
        <w:t>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E1C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="00144DB7" w:rsidRPr="006E2A4D">
        <w:rPr>
          <w:rFonts w:ascii="Times New Roman" w:hAnsi="Times New Roman" w:cs="Times New Roman"/>
          <w:sz w:val="28"/>
          <w:szCs w:val="28"/>
        </w:rPr>
        <w:t xml:space="preserve"> </w:t>
      </w:r>
      <w:r w:rsidRPr="006E2A4D">
        <w:rPr>
          <w:rFonts w:ascii="Times New Roman" w:hAnsi="Times New Roman" w:cs="Times New Roman"/>
          <w:sz w:val="28"/>
          <w:szCs w:val="28"/>
        </w:rPr>
        <w:t xml:space="preserve"> содержит следующие атрибуты: название учебного учреждения; название работы, год выполнения работы; сведения об авторе (фамилия, имя, отчество, учебное з</w:t>
      </w:r>
      <w:r w:rsidR="00017406">
        <w:rPr>
          <w:rFonts w:ascii="Times New Roman" w:hAnsi="Times New Roman" w:cs="Times New Roman"/>
          <w:sz w:val="28"/>
          <w:szCs w:val="28"/>
        </w:rPr>
        <w:t>аведение, класс) и руководителе</w:t>
      </w:r>
      <w:r w:rsidRPr="006E2A4D">
        <w:rPr>
          <w:rFonts w:ascii="Times New Roman" w:hAnsi="Times New Roman" w:cs="Times New Roman"/>
          <w:sz w:val="28"/>
          <w:szCs w:val="28"/>
        </w:rPr>
        <w:t xml:space="preserve"> (фамилия, имя, отчество, ученая степень, должность, место работы).</w:t>
      </w:r>
      <w:proofErr w:type="gramEnd"/>
      <w:r w:rsidRPr="006E2A4D">
        <w:rPr>
          <w:rFonts w:ascii="Times New Roman" w:hAnsi="Times New Roman" w:cs="Times New Roman"/>
          <w:sz w:val="28"/>
          <w:szCs w:val="28"/>
        </w:rPr>
        <w:t xml:space="preserve"> Титульный лист не нумеруется, но учитывается в общей нумерации</w:t>
      </w:r>
      <w:r w:rsidR="00017406">
        <w:rPr>
          <w:rFonts w:ascii="Times New Roman" w:hAnsi="Times New Roman" w:cs="Times New Roman"/>
          <w:sz w:val="28"/>
          <w:szCs w:val="28"/>
        </w:rPr>
        <w:t xml:space="preserve"> </w:t>
      </w:r>
      <w:r w:rsidR="00017406" w:rsidRPr="006E2A4D">
        <w:rPr>
          <w:rFonts w:ascii="Times New Roman" w:hAnsi="Times New Roman" w:cs="Times New Roman"/>
          <w:sz w:val="28"/>
          <w:szCs w:val="28"/>
        </w:rPr>
        <w:t>(Приложение</w:t>
      </w:r>
      <w:r w:rsidR="00017406">
        <w:rPr>
          <w:rFonts w:ascii="Times New Roman" w:hAnsi="Times New Roman" w:cs="Times New Roman"/>
          <w:sz w:val="28"/>
          <w:szCs w:val="28"/>
        </w:rPr>
        <w:t xml:space="preserve"> 1</w:t>
      </w:r>
      <w:r w:rsidR="00017406" w:rsidRPr="006E2A4D">
        <w:rPr>
          <w:rFonts w:ascii="Times New Roman" w:hAnsi="Times New Roman" w:cs="Times New Roman"/>
          <w:sz w:val="28"/>
          <w:szCs w:val="28"/>
        </w:rPr>
        <w:t>)</w:t>
      </w:r>
      <w:r w:rsidRPr="006E2A4D">
        <w:rPr>
          <w:rFonts w:ascii="Times New Roman" w:hAnsi="Times New Roman" w:cs="Times New Roman"/>
          <w:sz w:val="28"/>
          <w:szCs w:val="28"/>
        </w:rPr>
        <w:t>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1C">
        <w:rPr>
          <w:rFonts w:ascii="Times New Roman" w:hAnsi="Times New Roman" w:cs="Times New Roman"/>
          <w:b/>
          <w:sz w:val="28"/>
          <w:szCs w:val="28"/>
        </w:rPr>
        <w:t>Содержание/Оглавление</w:t>
      </w:r>
      <w:r w:rsidRPr="006E2A4D">
        <w:rPr>
          <w:rFonts w:ascii="Times New Roman" w:hAnsi="Times New Roman" w:cs="Times New Roman"/>
          <w:sz w:val="28"/>
          <w:szCs w:val="28"/>
        </w:rPr>
        <w:t xml:space="preserve"> 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</w:t>
      </w:r>
      <w:r w:rsidR="00C966A3" w:rsidRPr="006E2A4D">
        <w:rPr>
          <w:rFonts w:ascii="Times New Roman" w:hAnsi="Times New Roman" w:cs="Times New Roman"/>
          <w:sz w:val="28"/>
          <w:szCs w:val="28"/>
        </w:rPr>
        <w:t xml:space="preserve">ы, параграф, список литературы или </w:t>
      </w:r>
      <w:r w:rsidR="00144DB7" w:rsidRPr="006E2A4D">
        <w:rPr>
          <w:rFonts w:ascii="Times New Roman" w:hAnsi="Times New Roman" w:cs="Times New Roman"/>
          <w:sz w:val="28"/>
          <w:szCs w:val="28"/>
        </w:rPr>
        <w:t xml:space="preserve">список использованных информационных источников, </w:t>
      </w:r>
      <w:r w:rsidRPr="006E2A4D">
        <w:rPr>
          <w:rFonts w:ascii="Times New Roman" w:hAnsi="Times New Roman" w:cs="Times New Roman"/>
          <w:sz w:val="28"/>
          <w:szCs w:val="28"/>
        </w:rPr>
        <w:t>приложения) указывается страница, с которой начинается изложение содержания этого текста в работе без слова «</w:t>
      </w:r>
      <w:proofErr w:type="spellStart"/>
      <w:r w:rsidRPr="006E2A4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E2A4D">
        <w:rPr>
          <w:rFonts w:ascii="Times New Roman" w:hAnsi="Times New Roman" w:cs="Times New Roman"/>
          <w:sz w:val="28"/>
          <w:szCs w:val="28"/>
        </w:rPr>
        <w:t>»/«страница». Главы нумеруются римскими цифрами, параграфы - арабскими.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 xml:space="preserve"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</w:t>
      </w:r>
      <w:r w:rsidR="00017406">
        <w:rPr>
          <w:rFonts w:ascii="Times New Roman" w:hAnsi="Times New Roman" w:cs="Times New Roman"/>
          <w:sz w:val="28"/>
          <w:szCs w:val="28"/>
        </w:rPr>
        <w:t>верхнего</w:t>
      </w:r>
      <w:r w:rsidRPr="006E2A4D">
        <w:rPr>
          <w:rFonts w:ascii="Times New Roman" w:hAnsi="Times New Roman" w:cs="Times New Roman"/>
          <w:sz w:val="28"/>
          <w:szCs w:val="28"/>
        </w:rPr>
        <w:t xml:space="preserve"> поля страницы.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Каждый новый раздел работы (план, введение, раздел/глава, заключение, литература, приложения) должны начинаться с новой страницы.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После названия темы, подраздела, гл</w:t>
      </w:r>
      <w:r w:rsidR="00017406">
        <w:rPr>
          <w:rFonts w:ascii="Times New Roman" w:hAnsi="Times New Roman" w:cs="Times New Roman"/>
          <w:sz w:val="28"/>
          <w:szCs w:val="28"/>
        </w:rPr>
        <w:t>авы, параграфа, таблицы, рисунка</w:t>
      </w:r>
      <w:r w:rsidRPr="006E2A4D">
        <w:rPr>
          <w:rFonts w:ascii="Times New Roman" w:hAnsi="Times New Roman" w:cs="Times New Roman"/>
          <w:sz w:val="28"/>
          <w:szCs w:val="28"/>
        </w:rPr>
        <w:t xml:space="preserve"> точка не ставится. Размер абзацного отступа («красная строка») должен быть равен пяти знакам (или 1-1,5 см). В заголовках не допускается разрыв слова. Текст </w:t>
      </w:r>
      <w:r w:rsidRPr="006E7E1C">
        <w:rPr>
          <w:rFonts w:ascii="Times New Roman" w:hAnsi="Times New Roman" w:cs="Times New Roman"/>
          <w:b/>
          <w:sz w:val="28"/>
          <w:szCs w:val="28"/>
        </w:rPr>
        <w:t>форматируется</w:t>
      </w:r>
      <w:r w:rsidRPr="006E2A4D">
        <w:rPr>
          <w:rFonts w:ascii="Times New Roman" w:hAnsi="Times New Roman" w:cs="Times New Roman"/>
          <w:sz w:val="28"/>
          <w:szCs w:val="28"/>
        </w:rPr>
        <w:t xml:space="preserve"> «по ширине».</w:t>
      </w:r>
    </w:p>
    <w:p w:rsidR="00B92219" w:rsidRPr="006E2A4D" w:rsidRDefault="00B92219" w:rsidP="0001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</w:t>
      </w:r>
      <w:r w:rsidR="00017406">
        <w:rPr>
          <w:rFonts w:ascii="Times New Roman" w:hAnsi="Times New Roman" w:cs="Times New Roman"/>
          <w:sz w:val="28"/>
          <w:szCs w:val="28"/>
        </w:rPr>
        <w:t xml:space="preserve"> </w:t>
      </w:r>
      <w:r w:rsidRPr="006E2A4D">
        <w:rPr>
          <w:rFonts w:ascii="Times New Roman" w:hAnsi="Times New Roman" w:cs="Times New Roman"/>
          <w:sz w:val="28"/>
          <w:szCs w:val="28"/>
        </w:rPr>
        <w:t>рисунков. При авторском выполнении делается ссылка на источник цифровых данных.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 xml:space="preserve">Количество источников литературы для работы в любом случае не менее </w:t>
      </w:r>
      <w:r w:rsidR="00C966A3" w:rsidRPr="006E2A4D">
        <w:rPr>
          <w:rFonts w:ascii="Times New Roman" w:hAnsi="Times New Roman" w:cs="Times New Roman"/>
          <w:sz w:val="28"/>
          <w:szCs w:val="28"/>
        </w:rPr>
        <w:t>пяти</w:t>
      </w:r>
      <w:r w:rsidRPr="006E2A4D">
        <w:rPr>
          <w:rFonts w:ascii="Times New Roman" w:hAnsi="Times New Roman" w:cs="Times New Roman"/>
          <w:sz w:val="28"/>
          <w:szCs w:val="28"/>
        </w:rPr>
        <w:t>. Отдельным (нумеруемым) источником считается как статья в журнале, сборник</w:t>
      </w:r>
      <w:r w:rsidR="00017406">
        <w:rPr>
          <w:rFonts w:ascii="Times New Roman" w:hAnsi="Times New Roman" w:cs="Times New Roman"/>
          <w:sz w:val="28"/>
          <w:szCs w:val="28"/>
        </w:rPr>
        <w:t>е</w:t>
      </w:r>
      <w:r w:rsidRPr="006E2A4D">
        <w:rPr>
          <w:rFonts w:ascii="Times New Roman" w:hAnsi="Times New Roman" w:cs="Times New Roman"/>
          <w:sz w:val="28"/>
          <w:szCs w:val="28"/>
        </w:rPr>
        <w:t>, так и книга. Таким образом, один сбо</w:t>
      </w:r>
      <w:r w:rsidR="00017406">
        <w:rPr>
          <w:rFonts w:ascii="Times New Roman" w:hAnsi="Times New Roman" w:cs="Times New Roman"/>
          <w:sz w:val="28"/>
          <w:szCs w:val="28"/>
        </w:rPr>
        <w:t>рник может оказаться упомянутым</w:t>
      </w:r>
      <w:r w:rsidRPr="006E2A4D">
        <w:rPr>
          <w:rFonts w:ascii="Times New Roman" w:hAnsi="Times New Roman" w:cs="Times New Roman"/>
          <w:sz w:val="28"/>
          <w:szCs w:val="28"/>
        </w:rPr>
        <w:t xml:space="preserve"> в списке литературы и 2, и 3 раза, если использованы в работе 2-3 статьи разных авторов из одного сборника.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A4D">
        <w:rPr>
          <w:rFonts w:ascii="Times New Roman" w:hAnsi="Times New Roman" w:cs="Times New Roman"/>
          <w:b/>
          <w:sz w:val="28"/>
          <w:szCs w:val="28"/>
        </w:rPr>
        <w:t>Структура работы:</w:t>
      </w:r>
    </w:p>
    <w:p w:rsidR="006E2A4D" w:rsidRDefault="00B92219" w:rsidP="00213A3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Введение</w:t>
      </w:r>
    </w:p>
    <w:p w:rsidR="006E2A4D" w:rsidRDefault="00C966A3" w:rsidP="00213A3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Основная часть (о</w:t>
      </w:r>
      <w:r w:rsidR="00B92219" w:rsidRPr="006E2A4D">
        <w:rPr>
          <w:rFonts w:ascii="Times New Roman" w:hAnsi="Times New Roman" w:cs="Times New Roman"/>
          <w:sz w:val="28"/>
          <w:szCs w:val="28"/>
        </w:rPr>
        <w:t>писание работы</w:t>
      </w:r>
      <w:r w:rsidRPr="006E2A4D">
        <w:rPr>
          <w:rFonts w:ascii="Times New Roman" w:hAnsi="Times New Roman" w:cs="Times New Roman"/>
          <w:sz w:val="28"/>
          <w:szCs w:val="28"/>
        </w:rPr>
        <w:t>)</w:t>
      </w:r>
    </w:p>
    <w:p w:rsidR="006E2A4D" w:rsidRDefault="00B92219" w:rsidP="00213A3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Заключение</w:t>
      </w:r>
    </w:p>
    <w:p w:rsidR="006E2A4D" w:rsidRDefault="00B92219" w:rsidP="00213A3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Литература</w:t>
      </w:r>
    </w:p>
    <w:p w:rsidR="00B92219" w:rsidRPr="006E2A4D" w:rsidRDefault="00B92219" w:rsidP="00213A3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Приложение</w:t>
      </w:r>
    </w:p>
    <w:p w:rsidR="006E2A4D" w:rsidRDefault="006E2A4D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9" w:rsidRPr="006E7E1C" w:rsidRDefault="00FA288F" w:rsidP="006E2A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E2A4D" w:rsidRPr="006E7E1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B92219" w:rsidRPr="006E7E1C">
        <w:rPr>
          <w:rFonts w:ascii="Times New Roman" w:hAnsi="Times New Roman" w:cs="Times New Roman"/>
          <w:b/>
          <w:sz w:val="28"/>
          <w:szCs w:val="28"/>
        </w:rPr>
        <w:t>Требования к оформлению каждой структурной части</w:t>
      </w:r>
    </w:p>
    <w:p w:rsidR="00010820" w:rsidRDefault="00010820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219" w:rsidRPr="006E7E1C" w:rsidRDefault="00FA288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966A3" w:rsidRPr="006E7E1C">
        <w:rPr>
          <w:rFonts w:ascii="Times New Roman" w:hAnsi="Times New Roman" w:cs="Times New Roman"/>
          <w:b/>
          <w:sz w:val="28"/>
          <w:szCs w:val="28"/>
        </w:rPr>
        <w:t xml:space="preserve">.2.1. </w:t>
      </w:r>
      <w:r w:rsidR="00B92219" w:rsidRPr="006E7E1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Введение является важной составной частью каждой работы, и следует тщательно проработать в нем каждую строку. Во введении представляется обоснование работы (выявление проблемы, степень ее изученности). Введение обычно отражает следующую логику рассмотрения текста:</w:t>
      </w:r>
    </w:p>
    <w:p w:rsidR="00B92219" w:rsidRPr="006E2A4D" w:rsidRDefault="00B92219" w:rsidP="00213A31">
      <w:pPr>
        <w:pStyle w:val="a5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E2A4D">
        <w:rPr>
          <w:rFonts w:ascii="Times New Roman" w:hAnsi="Times New Roman" w:cs="Times New Roman"/>
          <w:sz w:val="28"/>
          <w:szCs w:val="28"/>
        </w:rPr>
        <w:t xml:space="preserve"> темы работы - почему важно исследовать эту тему: чем она значима для текущего момента, для современной ситуации.</w:t>
      </w:r>
    </w:p>
    <w:p w:rsidR="00B92219" w:rsidRPr="006E2A4D" w:rsidRDefault="00B92219" w:rsidP="00213A31">
      <w:pPr>
        <w:pStyle w:val="a5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Pr="006E2A4D">
        <w:rPr>
          <w:rFonts w:ascii="Times New Roman" w:hAnsi="Times New Roman" w:cs="Times New Roman"/>
          <w:sz w:val="28"/>
          <w:szCs w:val="28"/>
        </w:rPr>
        <w:t xml:space="preserve"> - в чем выражается какое-либо </w:t>
      </w:r>
      <w:r w:rsidRPr="006E2A4D">
        <w:rPr>
          <w:rFonts w:ascii="Times New Roman" w:hAnsi="Times New Roman" w:cs="Times New Roman"/>
          <w:b/>
          <w:sz w:val="28"/>
          <w:szCs w:val="28"/>
        </w:rPr>
        <w:t>противоречие, обозначается отсутствие</w:t>
      </w:r>
      <w:r w:rsidRPr="006E2A4D">
        <w:rPr>
          <w:rFonts w:ascii="Times New Roman" w:hAnsi="Times New Roman" w:cs="Times New Roman"/>
          <w:sz w:val="28"/>
          <w:szCs w:val="28"/>
        </w:rPr>
        <w:t xml:space="preserve"> какой-либо информации и одновременно потребность в ней.</w:t>
      </w:r>
    </w:p>
    <w:p w:rsidR="00B92219" w:rsidRPr="006E2A4D" w:rsidRDefault="00B92219" w:rsidP="00213A31">
      <w:pPr>
        <w:pStyle w:val="a5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b/>
          <w:sz w:val="28"/>
          <w:szCs w:val="28"/>
        </w:rPr>
        <w:t>Разработанность</w:t>
      </w:r>
      <w:r w:rsidRPr="006E2A4D">
        <w:rPr>
          <w:rFonts w:ascii="Times New Roman" w:hAnsi="Times New Roman" w:cs="Times New Roman"/>
          <w:sz w:val="28"/>
          <w:szCs w:val="28"/>
        </w:rPr>
        <w:t xml:space="preserve"> исследуемой проблемы - то есть обзор литературы по данному вопросу.</w:t>
      </w:r>
    </w:p>
    <w:p w:rsidR="00B92219" w:rsidRPr="00017406" w:rsidRDefault="00017406" w:rsidP="00017406">
      <w:pPr>
        <w:pStyle w:val="a5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="00B92219" w:rsidRPr="00017406">
        <w:rPr>
          <w:rFonts w:ascii="Times New Roman" w:hAnsi="Times New Roman" w:cs="Times New Roman"/>
          <w:b/>
          <w:sz w:val="28"/>
          <w:szCs w:val="28"/>
        </w:rPr>
        <w:t>то, что предполагается получить</w:t>
      </w:r>
      <w:r w:rsidR="00B92219" w:rsidRPr="00017406">
        <w:rPr>
          <w:rFonts w:ascii="Times New Roman" w:hAnsi="Times New Roman" w:cs="Times New Roman"/>
          <w:sz w:val="28"/>
          <w:szCs w:val="28"/>
        </w:rPr>
        <w:t xml:space="preserve"> по окончании работы, итоговый результат исследовательской деятельности.</w:t>
      </w:r>
    </w:p>
    <w:p w:rsidR="00B92219" w:rsidRPr="006E2A4D" w:rsidRDefault="00B92219" w:rsidP="00213A31">
      <w:pPr>
        <w:pStyle w:val="a5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A4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E2A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E2A4D">
        <w:rPr>
          <w:rFonts w:ascii="Times New Roman" w:hAnsi="Times New Roman" w:cs="Times New Roman"/>
          <w:sz w:val="28"/>
          <w:szCs w:val="28"/>
        </w:rPr>
        <w:t xml:space="preserve"> отражают последовательность достижения цели; то есть задачи - это то, что необходимо сделать, чтобы получить намеченный результат (</w:t>
      </w:r>
      <w:r w:rsidRPr="006E2A4D">
        <w:rPr>
          <w:rFonts w:ascii="Times New Roman" w:hAnsi="Times New Roman" w:cs="Times New Roman"/>
          <w:b/>
          <w:sz w:val="28"/>
          <w:szCs w:val="28"/>
        </w:rPr>
        <w:t>проанализировать</w:t>
      </w:r>
      <w:r w:rsidRPr="006E2A4D">
        <w:rPr>
          <w:rFonts w:ascii="Times New Roman" w:hAnsi="Times New Roman" w:cs="Times New Roman"/>
          <w:sz w:val="28"/>
          <w:szCs w:val="28"/>
        </w:rPr>
        <w:t xml:space="preserve"> литературу, сопоставить,</w:t>
      </w:r>
      <w:proofErr w:type="gramEnd"/>
      <w:r w:rsidRPr="006E2A4D">
        <w:rPr>
          <w:rFonts w:ascii="Times New Roman" w:hAnsi="Times New Roman" w:cs="Times New Roman"/>
          <w:sz w:val="28"/>
          <w:szCs w:val="28"/>
        </w:rPr>
        <w:t xml:space="preserve"> измерить, сравнить, оценить). Целей не может быть много - классическим считается наличие одной или двух целей. К каждой цели должно быть представлено не менее трех задач.</w:t>
      </w:r>
    </w:p>
    <w:p w:rsidR="00B92219" w:rsidRPr="006E2A4D" w:rsidRDefault="00B92219" w:rsidP="00213A31">
      <w:pPr>
        <w:pStyle w:val="a5"/>
        <w:numPr>
          <w:ilvl w:val="0"/>
          <w:numId w:val="1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6E2A4D">
        <w:rPr>
          <w:rFonts w:ascii="Times New Roman" w:hAnsi="Times New Roman" w:cs="Times New Roman"/>
          <w:sz w:val="28"/>
          <w:szCs w:val="28"/>
        </w:rPr>
        <w:t xml:space="preserve"> решения основных задач -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от одного до трех.</w:t>
      </w:r>
    </w:p>
    <w:p w:rsidR="00B92219" w:rsidRDefault="00B92219" w:rsidP="0001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Объем введения составляет 1-3 страницы.</w:t>
      </w:r>
    </w:p>
    <w:p w:rsidR="00010820" w:rsidRPr="006E2A4D" w:rsidRDefault="00010820" w:rsidP="0001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9" w:rsidRPr="006E7E1C" w:rsidRDefault="00FA288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966A3" w:rsidRPr="006E7E1C">
        <w:rPr>
          <w:rFonts w:ascii="Times New Roman" w:hAnsi="Times New Roman" w:cs="Times New Roman"/>
          <w:b/>
          <w:sz w:val="28"/>
          <w:szCs w:val="28"/>
        </w:rPr>
        <w:t>.2.2. Основная часть (о</w:t>
      </w:r>
      <w:r w:rsidR="00B92219" w:rsidRPr="006E7E1C">
        <w:rPr>
          <w:rFonts w:ascii="Times New Roman" w:hAnsi="Times New Roman" w:cs="Times New Roman"/>
          <w:b/>
          <w:sz w:val="28"/>
          <w:szCs w:val="28"/>
        </w:rPr>
        <w:t>писание работы</w:t>
      </w:r>
      <w:r w:rsidR="00C966A3" w:rsidRPr="006E7E1C">
        <w:rPr>
          <w:rFonts w:ascii="Times New Roman" w:hAnsi="Times New Roman" w:cs="Times New Roman"/>
          <w:b/>
          <w:sz w:val="28"/>
          <w:szCs w:val="28"/>
        </w:rPr>
        <w:t>)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Основной текст работы раскрывает основное содержание, он разделен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 xml:space="preserve">Название раздела/главы/параграфа должно быть выделено </w:t>
      </w:r>
      <w:r w:rsidRPr="006E7E1C">
        <w:rPr>
          <w:rFonts w:ascii="Times New Roman" w:hAnsi="Times New Roman" w:cs="Times New Roman"/>
          <w:b/>
          <w:sz w:val="28"/>
          <w:szCs w:val="28"/>
        </w:rPr>
        <w:t>шрифтом</w:t>
      </w:r>
      <w:r w:rsidRPr="006E2A4D">
        <w:rPr>
          <w:rFonts w:ascii="Times New Roman" w:hAnsi="Times New Roman" w:cs="Times New Roman"/>
          <w:sz w:val="28"/>
          <w:szCs w:val="28"/>
        </w:rPr>
        <w:t xml:space="preserve"> иной величины (большей, чем основной текст).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- он находится в последнем абзаце текста.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b/>
          <w:sz w:val="28"/>
          <w:szCs w:val="28"/>
        </w:rPr>
        <w:t>Таблицы, графики, диаграммы.</w:t>
      </w:r>
      <w:r w:rsidRPr="006E2A4D">
        <w:rPr>
          <w:rFonts w:ascii="Times New Roman" w:hAnsi="Times New Roman" w:cs="Times New Roman"/>
          <w:sz w:val="28"/>
          <w:szCs w:val="28"/>
        </w:rPr>
        <w:t xml:space="preserve"> 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-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</w:t>
      </w:r>
    </w:p>
    <w:p w:rsidR="00B92219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Те таблицы, которые имеют больший объем, переносятся в приложение. Анализ этих таблиц проводится со ссылкой на приложение.</w:t>
      </w:r>
    </w:p>
    <w:p w:rsidR="00010820" w:rsidRPr="006E2A4D" w:rsidRDefault="00010820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9" w:rsidRPr="006E2A4D" w:rsidRDefault="00010820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6.2.3. </w:t>
      </w:r>
      <w:r w:rsidR="00B92219" w:rsidRPr="006E2A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Pr="006E2A4D">
        <w:rPr>
          <w:rFonts w:ascii="Times New Roman" w:hAnsi="Times New Roman" w:cs="Times New Roman"/>
          <w:b/>
          <w:i/>
          <w:sz w:val="28"/>
          <w:szCs w:val="28"/>
        </w:rPr>
        <w:t>заключения</w:t>
      </w:r>
      <w:r w:rsidRPr="006E2A4D">
        <w:rPr>
          <w:rFonts w:ascii="Times New Roman" w:hAnsi="Times New Roman" w:cs="Times New Roman"/>
          <w:sz w:val="28"/>
          <w:szCs w:val="28"/>
        </w:rPr>
        <w:t xml:space="preserve"> - показать, что поставленная цель достигнута, т.е. основной результат действительно получен. Основной результат должен быть соотнесен с заявленной во введении целью работы. Основной </w:t>
      </w:r>
      <w:r w:rsidRPr="006E2A4D">
        <w:rPr>
          <w:rFonts w:ascii="Times New Roman" w:hAnsi="Times New Roman" w:cs="Times New Roman"/>
          <w:b/>
          <w:sz w:val="28"/>
          <w:szCs w:val="28"/>
        </w:rPr>
        <w:t>результат работы</w:t>
      </w:r>
      <w:r w:rsidRPr="006E2A4D">
        <w:rPr>
          <w:rFonts w:ascii="Times New Roman" w:hAnsi="Times New Roman" w:cs="Times New Roman"/>
          <w:sz w:val="28"/>
          <w:szCs w:val="28"/>
        </w:rPr>
        <w:t xml:space="preserve"> должен быть четко </w:t>
      </w:r>
      <w:r w:rsidRPr="006E2A4D">
        <w:rPr>
          <w:rFonts w:ascii="Times New Roman" w:hAnsi="Times New Roman" w:cs="Times New Roman"/>
          <w:b/>
          <w:sz w:val="28"/>
          <w:szCs w:val="28"/>
        </w:rPr>
        <w:t>сформулирован</w:t>
      </w:r>
      <w:r w:rsidRPr="006E2A4D">
        <w:rPr>
          <w:rFonts w:ascii="Times New Roman" w:hAnsi="Times New Roman" w:cs="Times New Roman"/>
          <w:sz w:val="28"/>
          <w:szCs w:val="28"/>
        </w:rPr>
        <w:t>. В заключении</w:t>
      </w:r>
      <w:r w:rsidRPr="006E7E1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6E2A4D">
        <w:rPr>
          <w:rFonts w:ascii="Times New Roman" w:hAnsi="Times New Roman" w:cs="Times New Roman"/>
          <w:sz w:val="28"/>
          <w:szCs w:val="28"/>
        </w:rPr>
        <w:t xml:space="preserve"> приводятся интересные следствия из результатов работы, указываются области их применения и другие важные выводы.</w:t>
      </w:r>
    </w:p>
    <w:p w:rsidR="00B92219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Объем заключения: 1-2 страницы.</w:t>
      </w:r>
    </w:p>
    <w:p w:rsidR="00FA288F" w:rsidRPr="006E2A4D" w:rsidRDefault="00FA288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9" w:rsidRPr="006E7E1C" w:rsidRDefault="00FA288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9"/>
      <w:r>
        <w:rPr>
          <w:rFonts w:ascii="Times New Roman" w:hAnsi="Times New Roman" w:cs="Times New Roman"/>
          <w:b/>
          <w:sz w:val="28"/>
          <w:szCs w:val="28"/>
        </w:rPr>
        <w:t>6</w:t>
      </w:r>
      <w:r w:rsidR="00010820">
        <w:rPr>
          <w:rFonts w:ascii="Times New Roman" w:hAnsi="Times New Roman" w:cs="Times New Roman"/>
          <w:b/>
          <w:sz w:val="28"/>
          <w:szCs w:val="28"/>
        </w:rPr>
        <w:t>.2.4.</w:t>
      </w:r>
      <w:r w:rsidR="006E2A4D" w:rsidRPr="006E7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219" w:rsidRPr="006E7E1C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End w:id="4"/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Список литературы завершает работу.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</w:t>
      </w:r>
    </w:p>
    <w:p w:rsidR="00C966A3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 xml:space="preserve">Заголовок этого раздела формулируют на практике по-разному: литература, список литературы, список </w:t>
      </w:r>
      <w:r w:rsidR="00C966A3" w:rsidRPr="006E2A4D">
        <w:rPr>
          <w:rFonts w:ascii="Times New Roman" w:hAnsi="Times New Roman" w:cs="Times New Roman"/>
          <w:sz w:val="28"/>
          <w:szCs w:val="28"/>
        </w:rPr>
        <w:t>информационных</w:t>
      </w:r>
      <w:r w:rsidRPr="006E2A4D">
        <w:rPr>
          <w:rFonts w:ascii="Times New Roman" w:hAnsi="Times New Roman" w:cs="Times New Roman"/>
          <w:sz w:val="28"/>
          <w:szCs w:val="28"/>
        </w:rPr>
        <w:t xml:space="preserve"> источников и т.д. </w:t>
      </w:r>
      <w:bookmarkStart w:id="5" w:name="bookmark10"/>
    </w:p>
    <w:p w:rsidR="00B92219" w:rsidRDefault="00C966A3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Список информационных источников составляется в соответствии с требованиями ГОСТ 7.0.5 – 2008 Библиографическая ссылка. ГОСТ 7.1.-2003 Библиографическая запись. Библиографическое описание. (</w:t>
      </w:r>
      <w:r w:rsidR="00B92219" w:rsidRPr="006E2A4D">
        <w:rPr>
          <w:rFonts w:ascii="Times New Roman" w:hAnsi="Times New Roman" w:cs="Times New Roman"/>
          <w:sz w:val="28"/>
          <w:szCs w:val="28"/>
        </w:rPr>
        <w:t>Приложение</w:t>
      </w:r>
      <w:bookmarkEnd w:id="5"/>
      <w:r w:rsidR="006E7E1C">
        <w:rPr>
          <w:rFonts w:ascii="Times New Roman" w:hAnsi="Times New Roman" w:cs="Times New Roman"/>
          <w:sz w:val="28"/>
          <w:szCs w:val="28"/>
        </w:rPr>
        <w:t xml:space="preserve"> 2</w:t>
      </w:r>
      <w:r w:rsidRPr="006E2A4D">
        <w:rPr>
          <w:rFonts w:ascii="Times New Roman" w:hAnsi="Times New Roman" w:cs="Times New Roman"/>
          <w:sz w:val="28"/>
          <w:szCs w:val="28"/>
        </w:rPr>
        <w:t>)</w:t>
      </w:r>
    </w:p>
    <w:p w:rsidR="00010820" w:rsidRPr="006E2A4D" w:rsidRDefault="00010820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A3" w:rsidRPr="006E7E1C" w:rsidRDefault="00FA288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10820">
        <w:rPr>
          <w:rFonts w:ascii="Times New Roman" w:hAnsi="Times New Roman" w:cs="Times New Roman"/>
          <w:b/>
          <w:sz w:val="28"/>
          <w:szCs w:val="28"/>
        </w:rPr>
        <w:t>.2.5</w:t>
      </w:r>
      <w:r w:rsidR="006E2A4D" w:rsidRPr="006E7E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66A3" w:rsidRPr="006E7E1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В работе могут иметь место приложения - это материалы прикладного характера, которые были использованы автором в процессе разработки темы. К ним относятся следующие материалы:</w:t>
      </w:r>
    </w:p>
    <w:p w:rsidR="00DF416F" w:rsidRDefault="00B92219" w:rsidP="00213A31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>различные положения, инструкции, копии документов;</w:t>
      </w:r>
    </w:p>
    <w:p w:rsidR="00DF416F" w:rsidRDefault="00B92219" w:rsidP="00213A31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>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</w:t>
      </w:r>
    </w:p>
    <w:p w:rsidR="00DF416F" w:rsidRDefault="00B92219" w:rsidP="00213A31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>бланки опросов, тестов и систематизированный материал по ним;</w:t>
      </w:r>
    </w:p>
    <w:p w:rsidR="00B92219" w:rsidRPr="00DF416F" w:rsidRDefault="00B92219" w:rsidP="00213A31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>иллюстративный материал, в том числе и примеры, на которые имеется ссылка в тексте и пр.</w:t>
      </w:r>
    </w:p>
    <w:p w:rsidR="00B92219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Все приложения нумеруются (без знака №) и должны иметь тематические заголовки. В тексте работы должна быть ссылка на каждое приложение</w:t>
      </w:r>
      <w:r w:rsidR="00010820">
        <w:rPr>
          <w:rFonts w:ascii="Times New Roman" w:hAnsi="Times New Roman" w:cs="Times New Roman"/>
          <w:sz w:val="28"/>
          <w:szCs w:val="28"/>
        </w:rPr>
        <w:t>.</w:t>
      </w:r>
    </w:p>
    <w:p w:rsidR="00010820" w:rsidRPr="006E2A4D" w:rsidRDefault="00010820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820" w:rsidRDefault="00FA288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20">
        <w:rPr>
          <w:rFonts w:ascii="Times New Roman" w:hAnsi="Times New Roman" w:cs="Times New Roman"/>
          <w:b/>
          <w:sz w:val="28"/>
          <w:szCs w:val="28"/>
        </w:rPr>
        <w:t>6</w:t>
      </w:r>
      <w:r w:rsidR="00010820">
        <w:rPr>
          <w:rFonts w:ascii="Times New Roman" w:hAnsi="Times New Roman" w:cs="Times New Roman"/>
          <w:b/>
          <w:sz w:val="28"/>
          <w:szCs w:val="28"/>
        </w:rPr>
        <w:t>.2.6</w:t>
      </w:r>
      <w:r w:rsidR="00DF416F" w:rsidRPr="00010820">
        <w:rPr>
          <w:rFonts w:ascii="Times New Roman" w:hAnsi="Times New Roman" w:cs="Times New Roman"/>
          <w:b/>
          <w:sz w:val="28"/>
          <w:szCs w:val="28"/>
        </w:rPr>
        <w:t>.</w:t>
      </w:r>
      <w:r w:rsidR="00DF416F">
        <w:rPr>
          <w:rFonts w:ascii="Times New Roman" w:hAnsi="Times New Roman" w:cs="Times New Roman"/>
          <w:sz w:val="28"/>
          <w:szCs w:val="28"/>
        </w:rPr>
        <w:t xml:space="preserve"> </w:t>
      </w:r>
      <w:r w:rsidR="00010820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Проектная работа учащегося должна включать отзыв руководителя, содержащий краткую характеристику работы учащегося в ходе выполнения проекта, в том числе:</w:t>
      </w:r>
    </w:p>
    <w:p w:rsidR="00B92219" w:rsidRPr="006E2A4D" w:rsidRDefault="00DF416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2219" w:rsidRPr="006E2A4D">
        <w:rPr>
          <w:rFonts w:ascii="Times New Roman" w:hAnsi="Times New Roman" w:cs="Times New Roman"/>
          <w:sz w:val="28"/>
          <w:szCs w:val="28"/>
        </w:rPr>
        <w:t>инициативности и самостоятельности;</w:t>
      </w:r>
    </w:p>
    <w:p w:rsidR="00B92219" w:rsidRPr="006E2A4D" w:rsidRDefault="00DF416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2219" w:rsidRPr="006E2A4D">
        <w:rPr>
          <w:rFonts w:ascii="Times New Roman" w:hAnsi="Times New Roman" w:cs="Times New Roman"/>
          <w:sz w:val="28"/>
          <w:szCs w:val="28"/>
        </w:rPr>
        <w:t>ответственности (включая динамику отношения к выполняемой работе);</w:t>
      </w:r>
    </w:p>
    <w:p w:rsidR="00B92219" w:rsidRPr="006E2A4D" w:rsidRDefault="00DF416F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2219" w:rsidRPr="006E2A4D">
        <w:rPr>
          <w:rFonts w:ascii="Times New Roman" w:hAnsi="Times New Roman" w:cs="Times New Roman"/>
          <w:sz w:val="28"/>
          <w:szCs w:val="28"/>
        </w:rPr>
        <w:t>исполнительской дисциплины.</w:t>
      </w:r>
    </w:p>
    <w:p w:rsidR="00B92219" w:rsidRPr="006E2A4D" w:rsidRDefault="00B92219" w:rsidP="006E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4D">
        <w:rPr>
          <w:rFonts w:ascii="Times New Roman" w:hAnsi="Times New Roman" w:cs="Times New Roman"/>
          <w:sz w:val="28"/>
          <w:szCs w:val="28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966A3" w:rsidRDefault="00C966A3" w:rsidP="00B92219">
      <w:pPr>
        <w:pStyle w:val="21"/>
        <w:shd w:val="clear" w:color="auto" w:fill="auto"/>
        <w:spacing w:before="0" w:after="174"/>
        <w:ind w:left="20" w:right="20" w:firstLine="820"/>
      </w:pPr>
    </w:p>
    <w:p w:rsidR="00B92219" w:rsidRPr="00DF416F" w:rsidRDefault="00B92219" w:rsidP="00213A31">
      <w:pPr>
        <w:pStyle w:val="20"/>
        <w:numPr>
          <w:ilvl w:val="0"/>
          <w:numId w:val="29"/>
        </w:numPr>
        <w:shd w:val="clear" w:color="auto" w:fill="auto"/>
        <w:tabs>
          <w:tab w:val="left" w:pos="298"/>
        </w:tabs>
        <w:spacing w:before="0" w:after="0" w:line="240" w:lineRule="auto"/>
        <w:ind w:left="0" w:firstLine="301"/>
        <w:jc w:val="center"/>
        <w:rPr>
          <w:sz w:val="28"/>
          <w:szCs w:val="28"/>
        </w:rPr>
      </w:pPr>
      <w:bookmarkStart w:id="6" w:name="bookmark11"/>
      <w:r w:rsidRPr="00DF416F">
        <w:rPr>
          <w:color w:val="000000"/>
          <w:sz w:val="28"/>
          <w:szCs w:val="28"/>
        </w:rPr>
        <w:t>Требования к защите проекта</w:t>
      </w:r>
      <w:bookmarkEnd w:id="6"/>
    </w:p>
    <w:p w:rsidR="00DF416F" w:rsidRPr="00DF416F" w:rsidRDefault="00DF416F" w:rsidP="00DF416F">
      <w:pPr>
        <w:pStyle w:val="20"/>
        <w:shd w:val="clear" w:color="auto" w:fill="auto"/>
        <w:tabs>
          <w:tab w:val="left" w:pos="298"/>
        </w:tabs>
        <w:spacing w:before="0" w:after="0" w:line="240" w:lineRule="auto"/>
        <w:ind w:left="301"/>
        <w:rPr>
          <w:sz w:val="28"/>
          <w:szCs w:val="28"/>
        </w:rPr>
      </w:pPr>
    </w:p>
    <w:p w:rsidR="00C966A3" w:rsidRPr="00DF416F" w:rsidRDefault="00C966A3" w:rsidP="00DF416F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2"/>
      <w:r w:rsidRPr="00DF416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Защита проектов производится публично, в виде устной или компьютерной презентации. </w:t>
      </w:r>
      <w:r w:rsidRPr="00DF416F">
        <w:rPr>
          <w:rFonts w:ascii="Times New Roman" w:hAnsi="Times New Roman" w:cs="Times New Roman"/>
          <w:sz w:val="28"/>
          <w:szCs w:val="28"/>
        </w:rPr>
        <w:t>Защита осуществляется:</w:t>
      </w:r>
    </w:p>
    <w:p w:rsidR="00DF416F" w:rsidRDefault="00C966A3" w:rsidP="00213A3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>на уроке;</w:t>
      </w:r>
    </w:p>
    <w:p w:rsidR="00C966A3" w:rsidRPr="00DF416F" w:rsidRDefault="00C966A3" w:rsidP="00213A3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 xml:space="preserve">в процессе специально организованной деятельности комиссии образовательного учреждения или на школьной конференции. Последняя форма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 </w:t>
      </w:r>
    </w:p>
    <w:p w:rsidR="00C966A3" w:rsidRDefault="00C966A3" w:rsidP="00DF416F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6F">
        <w:rPr>
          <w:rFonts w:ascii="Times New Roman" w:hAnsi="Times New Roman" w:cs="Times New Roman"/>
          <w:sz w:val="28"/>
          <w:szCs w:val="28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DF416F" w:rsidRPr="00DF416F" w:rsidRDefault="00DF416F" w:rsidP="00DF416F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A3" w:rsidRPr="00DF416F" w:rsidRDefault="00DF416F" w:rsidP="00010820">
      <w:pPr>
        <w:pStyle w:val="30"/>
        <w:numPr>
          <w:ilvl w:val="0"/>
          <w:numId w:val="29"/>
        </w:numPr>
        <w:shd w:val="clear" w:color="auto" w:fill="auto"/>
        <w:tabs>
          <w:tab w:val="left" w:pos="2835"/>
        </w:tabs>
        <w:spacing w:after="240" w:line="322" w:lineRule="exact"/>
        <w:ind w:left="0"/>
        <w:rPr>
          <w:sz w:val="28"/>
        </w:rPr>
      </w:pPr>
      <w:bookmarkStart w:id="8" w:name="bookmark5"/>
      <w:r w:rsidRPr="00DF416F">
        <w:rPr>
          <w:color w:val="000000"/>
          <w:sz w:val="28"/>
        </w:rPr>
        <w:t xml:space="preserve">Подготовка презентации к защите </w:t>
      </w:r>
      <w:r w:rsidR="006E7E1C">
        <w:rPr>
          <w:color w:val="000000"/>
          <w:sz w:val="28"/>
        </w:rPr>
        <w:t xml:space="preserve">итогового </w:t>
      </w:r>
      <w:proofErr w:type="gramStart"/>
      <w:r w:rsidRPr="00DF416F">
        <w:rPr>
          <w:color w:val="000000"/>
          <w:sz w:val="28"/>
        </w:rPr>
        <w:t>индивидуального проекта</w:t>
      </w:r>
      <w:bookmarkEnd w:id="8"/>
      <w:proofErr w:type="gramEnd"/>
    </w:p>
    <w:p w:rsidR="00C966A3" w:rsidRPr="00DF416F" w:rsidRDefault="00C966A3" w:rsidP="00DF416F">
      <w:pPr>
        <w:pStyle w:val="51"/>
        <w:shd w:val="clear" w:color="auto" w:fill="auto"/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 xml:space="preserve">Презентация </w:t>
      </w:r>
      <w:r w:rsidR="006E7E1C">
        <w:rPr>
          <w:sz w:val="28"/>
        </w:rPr>
        <w:t xml:space="preserve">итогового </w:t>
      </w:r>
      <w:proofErr w:type="gramStart"/>
      <w:r w:rsidRPr="00DF416F">
        <w:rPr>
          <w:sz w:val="28"/>
        </w:rPr>
        <w:t>индивидуального проекта</w:t>
      </w:r>
      <w:proofErr w:type="gramEnd"/>
      <w:r w:rsidRPr="00DF416F">
        <w:rPr>
          <w:sz w:val="28"/>
        </w:rPr>
        <w:t xml:space="preserve">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proofErr w:type="gramStart"/>
      <w:r w:rsidRPr="00DF416F">
        <w:rPr>
          <w:sz w:val="28"/>
        </w:rPr>
        <w:t>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</w:t>
      </w:r>
      <w:r w:rsidR="00010820">
        <w:rPr>
          <w:sz w:val="28"/>
        </w:rPr>
        <w:t>т</w:t>
      </w:r>
      <w:r w:rsidRPr="00DF416F">
        <w:rPr>
          <w:sz w:val="28"/>
        </w:rPr>
        <w:t xml:space="preserve"> предмет защиты проекта.</w:t>
      </w:r>
      <w:proofErr w:type="gramEnd"/>
    </w:p>
    <w:p w:rsidR="00C966A3" w:rsidRPr="00DF416F" w:rsidRDefault="00C966A3" w:rsidP="00DF416F">
      <w:pPr>
        <w:pStyle w:val="51"/>
        <w:shd w:val="clear" w:color="auto" w:fill="auto"/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C966A3" w:rsidRPr="00DF416F" w:rsidRDefault="00010820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почему вы</w:t>
      </w:r>
      <w:r w:rsidR="00C966A3" w:rsidRPr="00DF416F">
        <w:rPr>
          <w:sz w:val="28"/>
        </w:rPr>
        <w:t>брана эта тема;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какой была цель исследования;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какие ставились задачи;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какие гипотезы проверялись;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какие использовались методы и средства исследования;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каким был план исследования;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какие результаты были получены;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какие выводы сделаны по итогам исследования;</w:t>
      </w:r>
    </w:p>
    <w:p w:rsidR="00C966A3" w:rsidRPr="00DF416F" w:rsidRDefault="00C966A3" w:rsidP="00213A31">
      <w:pPr>
        <w:pStyle w:val="5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>что можно исследовать в дальнейшем в этом направлении.</w:t>
      </w:r>
    </w:p>
    <w:p w:rsidR="00C966A3" w:rsidRPr="00DF416F" w:rsidRDefault="00C966A3" w:rsidP="00010820">
      <w:pPr>
        <w:pStyle w:val="51"/>
        <w:shd w:val="clear" w:color="auto" w:fill="auto"/>
        <w:spacing w:before="0" w:line="240" w:lineRule="auto"/>
        <w:ind w:firstLine="709"/>
        <w:rPr>
          <w:sz w:val="28"/>
        </w:rPr>
      </w:pPr>
      <w:r w:rsidRPr="00DF416F">
        <w:rPr>
          <w:sz w:val="28"/>
        </w:rPr>
        <w:t xml:space="preserve">Презентация (электронная) для защиты </w:t>
      </w:r>
      <w:r w:rsidR="00010820">
        <w:rPr>
          <w:sz w:val="28"/>
        </w:rPr>
        <w:t xml:space="preserve">итогового </w:t>
      </w:r>
      <w:proofErr w:type="gramStart"/>
      <w:r w:rsidRPr="00DF416F">
        <w:rPr>
          <w:sz w:val="28"/>
        </w:rPr>
        <w:t>индивидуального проекта</w:t>
      </w:r>
      <w:proofErr w:type="gramEnd"/>
      <w:r w:rsidRPr="00DF416F">
        <w:rPr>
          <w:sz w:val="28"/>
        </w:rPr>
        <w:t xml:space="preserve"> служит</w:t>
      </w:r>
      <w:r w:rsidR="00010820">
        <w:rPr>
          <w:sz w:val="28"/>
        </w:rPr>
        <w:t xml:space="preserve"> </w:t>
      </w:r>
      <w:r w:rsidRPr="00DF416F">
        <w:rPr>
          <w:sz w:val="28"/>
        </w:rPr>
        <w:t>для убедительности и наглядности материала, выносимого на защиту.</w:t>
      </w:r>
    </w:p>
    <w:p w:rsidR="00C966A3" w:rsidRPr="00DF416F" w:rsidRDefault="00C966A3" w:rsidP="00DF416F">
      <w:pPr>
        <w:pStyle w:val="51"/>
        <w:shd w:val="clear" w:color="auto" w:fill="auto"/>
        <w:spacing w:before="0" w:line="240" w:lineRule="auto"/>
        <w:ind w:firstLine="709"/>
        <w:rPr>
          <w:sz w:val="28"/>
        </w:rPr>
      </w:pPr>
      <w:r w:rsidRPr="00DF416F">
        <w:rPr>
          <w:sz w:val="28"/>
        </w:rPr>
        <w:t>Основное содержание презентации:</w:t>
      </w:r>
    </w:p>
    <w:p w:rsidR="00C966A3" w:rsidRPr="00DF416F" w:rsidRDefault="00C966A3" w:rsidP="00213A31">
      <w:pPr>
        <w:pStyle w:val="60"/>
        <w:numPr>
          <w:ilvl w:val="0"/>
          <w:numId w:val="6"/>
        </w:numPr>
        <w:shd w:val="clear" w:color="auto" w:fill="auto"/>
        <w:tabs>
          <w:tab w:val="left" w:pos="946"/>
        </w:tabs>
        <w:ind w:left="20" w:firstLine="720"/>
        <w:rPr>
          <w:sz w:val="28"/>
        </w:rPr>
      </w:pPr>
      <w:r w:rsidRPr="00DF416F">
        <w:rPr>
          <w:color w:val="000000"/>
          <w:sz w:val="28"/>
        </w:rPr>
        <w:t>слайд - титульный</w:t>
      </w:r>
    </w:p>
    <w:p w:rsidR="00DF416F" w:rsidRDefault="00C966A3" w:rsidP="00DF416F">
      <w:pPr>
        <w:pStyle w:val="51"/>
        <w:shd w:val="clear" w:color="auto" w:fill="auto"/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:rsidR="00DF416F" w:rsidRPr="00DF416F" w:rsidRDefault="00C966A3" w:rsidP="00213A31">
      <w:pPr>
        <w:pStyle w:val="51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DF416F">
        <w:rPr>
          <w:sz w:val="28"/>
          <w:szCs w:val="28"/>
        </w:rPr>
        <w:t>полное название образовательной организации;</w:t>
      </w:r>
    </w:p>
    <w:p w:rsidR="00DF416F" w:rsidRPr="00DF416F" w:rsidRDefault="00C966A3" w:rsidP="00213A31">
      <w:pPr>
        <w:pStyle w:val="51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DF416F">
        <w:rPr>
          <w:sz w:val="28"/>
          <w:szCs w:val="28"/>
        </w:rPr>
        <w:t xml:space="preserve">тема </w:t>
      </w:r>
      <w:r w:rsidR="00010820">
        <w:rPr>
          <w:sz w:val="28"/>
          <w:szCs w:val="28"/>
        </w:rPr>
        <w:t xml:space="preserve">итогового </w:t>
      </w:r>
      <w:proofErr w:type="gramStart"/>
      <w:r w:rsidRPr="00DF416F">
        <w:rPr>
          <w:sz w:val="28"/>
          <w:szCs w:val="28"/>
        </w:rPr>
        <w:t>индивидуального проекта</w:t>
      </w:r>
      <w:proofErr w:type="gramEnd"/>
      <w:r w:rsidR="00010820">
        <w:rPr>
          <w:sz w:val="28"/>
          <w:szCs w:val="28"/>
        </w:rPr>
        <w:t>;</w:t>
      </w:r>
    </w:p>
    <w:p w:rsidR="00DF416F" w:rsidRPr="00DF416F" w:rsidRDefault="00C966A3" w:rsidP="00213A31">
      <w:pPr>
        <w:pStyle w:val="51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DF416F">
        <w:rPr>
          <w:sz w:val="28"/>
          <w:szCs w:val="28"/>
        </w:rPr>
        <w:t xml:space="preserve">ФИО </w:t>
      </w:r>
      <w:proofErr w:type="gramStart"/>
      <w:r w:rsidRPr="00DF416F">
        <w:rPr>
          <w:sz w:val="28"/>
          <w:szCs w:val="28"/>
        </w:rPr>
        <w:t>обучающегося</w:t>
      </w:r>
      <w:proofErr w:type="gramEnd"/>
      <w:r w:rsidR="00010820">
        <w:rPr>
          <w:sz w:val="28"/>
          <w:szCs w:val="28"/>
        </w:rPr>
        <w:t>;</w:t>
      </w:r>
    </w:p>
    <w:p w:rsidR="00DF416F" w:rsidRPr="00DF416F" w:rsidRDefault="00C966A3" w:rsidP="00213A31">
      <w:pPr>
        <w:pStyle w:val="51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DF416F">
        <w:rPr>
          <w:sz w:val="28"/>
          <w:szCs w:val="28"/>
        </w:rPr>
        <w:t xml:space="preserve">ФИО руководителя </w:t>
      </w:r>
      <w:r w:rsidR="00010820">
        <w:rPr>
          <w:sz w:val="28"/>
          <w:szCs w:val="28"/>
        </w:rPr>
        <w:t xml:space="preserve">итогового </w:t>
      </w:r>
      <w:proofErr w:type="gramStart"/>
      <w:r w:rsidRPr="00DF416F">
        <w:rPr>
          <w:sz w:val="28"/>
          <w:szCs w:val="28"/>
        </w:rPr>
        <w:t>индивидуального проекта</w:t>
      </w:r>
      <w:proofErr w:type="gramEnd"/>
      <w:r w:rsidR="00010820">
        <w:rPr>
          <w:sz w:val="28"/>
          <w:szCs w:val="28"/>
        </w:rPr>
        <w:t>;</w:t>
      </w:r>
    </w:p>
    <w:p w:rsidR="00C966A3" w:rsidRPr="00DF416F" w:rsidRDefault="00C966A3" w:rsidP="00213A31">
      <w:pPr>
        <w:pStyle w:val="51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DF416F">
        <w:rPr>
          <w:sz w:val="28"/>
          <w:szCs w:val="28"/>
        </w:rPr>
        <w:t>год выполнения работы</w:t>
      </w:r>
    </w:p>
    <w:p w:rsidR="00C966A3" w:rsidRPr="00DF416F" w:rsidRDefault="00C966A3" w:rsidP="00213A31">
      <w:pPr>
        <w:pStyle w:val="60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720"/>
        <w:rPr>
          <w:sz w:val="28"/>
        </w:rPr>
      </w:pPr>
      <w:r w:rsidRPr="00DF416F">
        <w:rPr>
          <w:color w:val="000000"/>
          <w:sz w:val="28"/>
        </w:rPr>
        <w:t>слайд - ВВЕДЕНИЕ</w:t>
      </w:r>
    </w:p>
    <w:p w:rsidR="00C966A3" w:rsidRPr="00DF416F" w:rsidRDefault="00C966A3" w:rsidP="00DF416F">
      <w:pPr>
        <w:pStyle w:val="51"/>
        <w:shd w:val="clear" w:color="auto" w:fill="auto"/>
        <w:spacing w:before="0" w:line="240" w:lineRule="auto"/>
        <w:ind w:firstLine="720"/>
        <w:rPr>
          <w:sz w:val="28"/>
        </w:rPr>
      </w:pPr>
      <w:r w:rsidRPr="00DF416F">
        <w:rPr>
          <w:sz w:val="28"/>
        </w:rPr>
        <w:t xml:space="preserve">Должно содержать обязательные элементы </w:t>
      </w:r>
      <w:r w:rsidR="00010820">
        <w:rPr>
          <w:sz w:val="28"/>
        </w:rPr>
        <w:t xml:space="preserve">итогового </w:t>
      </w:r>
      <w:proofErr w:type="gramStart"/>
      <w:r w:rsidRPr="00DF416F">
        <w:rPr>
          <w:sz w:val="28"/>
        </w:rPr>
        <w:t>индивидуального проекта</w:t>
      </w:r>
      <w:proofErr w:type="gramEnd"/>
      <w:r w:rsidRPr="00DF416F">
        <w:rPr>
          <w:sz w:val="28"/>
        </w:rPr>
        <w:t>:</w:t>
      </w:r>
    </w:p>
    <w:p w:rsid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Актуальность</w:t>
      </w:r>
    </w:p>
    <w:p w:rsid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Цели и задачи проекта</w:t>
      </w:r>
    </w:p>
    <w:p w:rsid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Объект проекта</w:t>
      </w:r>
    </w:p>
    <w:p w:rsid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Предмет проекта</w:t>
      </w:r>
    </w:p>
    <w:p w:rsidR="00C966A3" w:rsidRP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Период проекта</w:t>
      </w:r>
    </w:p>
    <w:p w:rsidR="00C966A3" w:rsidRPr="00DF416F" w:rsidRDefault="00C966A3" w:rsidP="00DF416F">
      <w:pPr>
        <w:pStyle w:val="51"/>
        <w:shd w:val="clear" w:color="auto" w:fill="auto"/>
        <w:spacing w:before="0" w:line="240" w:lineRule="auto"/>
        <w:ind w:firstLine="720"/>
        <w:rPr>
          <w:sz w:val="28"/>
        </w:rPr>
      </w:pPr>
      <w:r w:rsidRPr="00DF416F">
        <w:rPr>
          <w:rStyle w:val="aa"/>
          <w:sz w:val="28"/>
        </w:rPr>
        <w:t>3</w:t>
      </w:r>
      <w:r w:rsidR="00010820">
        <w:rPr>
          <w:rStyle w:val="aa"/>
          <w:sz w:val="28"/>
        </w:rPr>
        <w:t xml:space="preserve"> </w:t>
      </w:r>
      <w:r w:rsidRPr="00DF416F">
        <w:rPr>
          <w:rStyle w:val="aa"/>
          <w:sz w:val="28"/>
        </w:rPr>
        <w:t>- 6 слайды (основная часть)-</w:t>
      </w:r>
      <w:r w:rsidRPr="00DF416F">
        <w:rPr>
          <w:sz w:val="28"/>
        </w:rPr>
        <w:t xml:space="preserve">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 w:rsidR="00010820">
        <w:rPr>
          <w:sz w:val="28"/>
        </w:rPr>
        <w:t xml:space="preserve">итогового </w:t>
      </w:r>
      <w:proofErr w:type="gramStart"/>
      <w:r w:rsidRPr="00DF416F">
        <w:rPr>
          <w:sz w:val="28"/>
        </w:rPr>
        <w:t>индивидуального проекта</w:t>
      </w:r>
      <w:proofErr w:type="gramEnd"/>
      <w:r w:rsidRPr="00DF416F">
        <w:rPr>
          <w:sz w:val="28"/>
        </w:rPr>
        <w:t xml:space="preserve"> (таблицы, графики, рисунки, диаграммы).</w:t>
      </w:r>
    </w:p>
    <w:p w:rsidR="00C966A3" w:rsidRPr="00DF416F" w:rsidRDefault="00C966A3" w:rsidP="00DF416F">
      <w:pPr>
        <w:pStyle w:val="60"/>
        <w:shd w:val="clear" w:color="auto" w:fill="auto"/>
        <w:spacing w:line="240" w:lineRule="auto"/>
        <w:ind w:firstLine="720"/>
        <w:rPr>
          <w:sz w:val="28"/>
        </w:rPr>
      </w:pPr>
      <w:r w:rsidRPr="00DF416F">
        <w:rPr>
          <w:rStyle w:val="61"/>
          <w:sz w:val="28"/>
        </w:rPr>
        <w:t xml:space="preserve">7 </w:t>
      </w:r>
      <w:r w:rsidRPr="00DF416F">
        <w:rPr>
          <w:color w:val="000000"/>
          <w:sz w:val="28"/>
        </w:rPr>
        <w:t>слайд (ВЫВОДЫ)</w:t>
      </w:r>
    </w:p>
    <w:p w:rsid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итоги проделанной работы</w:t>
      </w:r>
    </w:p>
    <w:p w:rsidR="00DF416F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основные результаты в виде нескольких пунктов</w:t>
      </w:r>
    </w:p>
    <w:p w:rsidR="00C966A3" w:rsidRDefault="00C966A3" w:rsidP="00213A31">
      <w:pPr>
        <w:pStyle w:val="51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</w:rPr>
      </w:pPr>
      <w:r w:rsidRPr="00DF416F">
        <w:rPr>
          <w:sz w:val="28"/>
        </w:rPr>
        <w:t>обобщение результатов, формулировка предложений по их устранению или совершенствованию</w:t>
      </w:r>
    </w:p>
    <w:p w:rsidR="00E4351A" w:rsidRPr="00E4351A" w:rsidRDefault="00E4351A" w:rsidP="00E4351A">
      <w:pPr>
        <w:pStyle w:val="51"/>
        <w:shd w:val="clear" w:color="auto" w:fill="auto"/>
        <w:tabs>
          <w:tab w:val="left" w:pos="993"/>
        </w:tabs>
        <w:spacing w:before="0" w:line="240" w:lineRule="auto"/>
        <w:ind w:left="709" w:firstLine="0"/>
        <w:rPr>
          <w:i/>
          <w:sz w:val="28"/>
        </w:rPr>
      </w:pPr>
      <w:r>
        <w:rPr>
          <w:i/>
          <w:sz w:val="28"/>
        </w:rPr>
        <w:t>8 слайд (Спасибо за внимание)</w:t>
      </w:r>
    </w:p>
    <w:p w:rsidR="00DF416F" w:rsidRPr="00DF416F" w:rsidRDefault="00DF416F" w:rsidP="00DF416F">
      <w:pPr>
        <w:pStyle w:val="51"/>
        <w:shd w:val="clear" w:color="auto" w:fill="auto"/>
        <w:tabs>
          <w:tab w:val="left" w:pos="993"/>
        </w:tabs>
        <w:spacing w:before="0" w:line="240" w:lineRule="auto"/>
        <w:ind w:left="709" w:firstLine="0"/>
        <w:rPr>
          <w:sz w:val="28"/>
        </w:rPr>
      </w:pPr>
    </w:p>
    <w:p w:rsidR="00B92219" w:rsidRPr="00DF416F" w:rsidRDefault="00B92219" w:rsidP="00E4351A">
      <w:pPr>
        <w:pStyle w:val="a8"/>
        <w:numPr>
          <w:ilvl w:val="0"/>
          <w:numId w:val="29"/>
        </w:numPr>
        <w:tabs>
          <w:tab w:val="left" w:pos="567"/>
          <w:tab w:val="left" w:pos="851"/>
        </w:tabs>
        <w:ind w:left="0"/>
        <w:jc w:val="center"/>
        <w:rPr>
          <w:rFonts w:ascii="Times New Roman" w:hAnsi="Times New Roman" w:cs="Times New Roman"/>
          <w:b/>
          <w:szCs w:val="16"/>
        </w:rPr>
      </w:pPr>
      <w:r w:rsidRPr="00922805">
        <w:rPr>
          <w:rFonts w:ascii="Times New Roman" w:hAnsi="Times New Roman" w:cs="Times New Roman"/>
          <w:b/>
          <w:color w:val="000000"/>
          <w:sz w:val="28"/>
        </w:rPr>
        <w:t xml:space="preserve">Критерии оценивания </w:t>
      </w:r>
      <w:r w:rsidR="00922805">
        <w:rPr>
          <w:rFonts w:ascii="Times New Roman" w:hAnsi="Times New Roman" w:cs="Times New Roman"/>
          <w:b/>
          <w:color w:val="000000"/>
          <w:sz w:val="28"/>
        </w:rPr>
        <w:t xml:space="preserve">итогового </w:t>
      </w:r>
      <w:proofErr w:type="gramStart"/>
      <w:r w:rsidR="00922805">
        <w:rPr>
          <w:rFonts w:ascii="Times New Roman" w:hAnsi="Times New Roman" w:cs="Times New Roman"/>
          <w:b/>
          <w:color w:val="000000"/>
          <w:sz w:val="28"/>
        </w:rPr>
        <w:t>индивидуального проекта</w:t>
      </w:r>
      <w:bookmarkEnd w:id="7"/>
      <w:proofErr w:type="gramEnd"/>
    </w:p>
    <w:p w:rsidR="00DF416F" w:rsidRPr="00922805" w:rsidRDefault="00DF416F" w:rsidP="00DF416F">
      <w:pPr>
        <w:pStyle w:val="a8"/>
        <w:tabs>
          <w:tab w:val="left" w:pos="567"/>
          <w:tab w:val="left" w:pos="851"/>
        </w:tabs>
        <w:ind w:left="450"/>
        <w:rPr>
          <w:rFonts w:ascii="Times New Roman" w:hAnsi="Times New Roman" w:cs="Times New Roman"/>
          <w:b/>
          <w:szCs w:val="16"/>
        </w:rPr>
      </w:pPr>
    </w:p>
    <w:p w:rsidR="00922805" w:rsidRPr="00DF416F" w:rsidRDefault="00922805" w:rsidP="00213A31">
      <w:pPr>
        <w:pStyle w:val="21"/>
        <w:numPr>
          <w:ilvl w:val="1"/>
          <w:numId w:val="29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DF416F">
        <w:rPr>
          <w:color w:val="000000"/>
          <w:spacing w:val="0"/>
          <w:sz w:val="28"/>
          <w:szCs w:val="28"/>
        </w:rPr>
        <w:t xml:space="preserve">При </w:t>
      </w:r>
      <w:r w:rsidRPr="00DF416F">
        <w:rPr>
          <w:rStyle w:val="aa"/>
          <w:sz w:val="28"/>
          <w:szCs w:val="28"/>
        </w:rPr>
        <w:t>описании</w:t>
      </w:r>
      <w:r w:rsidRPr="00DF416F">
        <w:rPr>
          <w:color w:val="000000"/>
          <w:spacing w:val="0"/>
          <w:sz w:val="28"/>
          <w:szCs w:val="28"/>
        </w:rPr>
        <w:t xml:space="preserve"> результатов выполнения проекта вывод об уровне </w:t>
      </w:r>
      <w:proofErr w:type="spellStart"/>
      <w:r w:rsidRPr="00DF416F">
        <w:rPr>
          <w:color w:val="000000"/>
          <w:spacing w:val="0"/>
          <w:sz w:val="28"/>
          <w:szCs w:val="28"/>
        </w:rPr>
        <w:t>сформированности</w:t>
      </w:r>
      <w:proofErr w:type="spellEnd"/>
      <w:r w:rsidRPr="00DF416F">
        <w:rPr>
          <w:color w:val="000000"/>
          <w:spacing w:val="0"/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922805" w:rsidRPr="00DF416F" w:rsidRDefault="00922805" w:rsidP="00213A31">
      <w:pPr>
        <w:pStyle w:val="21"/>
        <w:numPr>
          <w:ilvl w:val="0"/>
          <w:numId w:val="7"/>
        </w:numPr>
        <w:shd w:val="clear" w:color="auto" w:fill="auto"/>
        <w:tabs>
          <w:tab w:val="left" w:pos="812"/>
        </w:tabs>
        <w:spacing w:before="0" w:after="0" w:line="240" w:lineRule="auto"/>
        <w:ind w:left="0" w:firstLine="709"/>
        <w:rPr>
          <w:sz w:val="28"/>
          <w:szCs w:val="28"/>
        </w:rPr>
      </w:pPr>
      <w:r w:rsidRPr="006E7E1C">
        <w:rPr>
          <w:b/>
          <w:color w:val="000000"/>
          <w:spacing w:val="0"/>
          <w:sz w:val="28"/>
          <w:szCs w:val="28"/>
        </w:rPr>
        <w:t xml:space="preserve">способность к самостоятельному приобретению знаний и решению проблем, </w:t>
      </w:r>
      <w:r w:rsidRPr="00DF416F">
        <w:rPr>
          <w:color w:val="000000"/>
          <w:spacing w:val="0"/>
          <w:sz w:val="28"/>
          <w:szCs w:val="28"/>
        </w:rPr>
        <w:t xml:space="preserve">проявляющаяся в умении </w:t>
      </w:r>
      <w:proofErr w:type="gramStart"/>
      <w:r w:rsidRPr="00DF416F">
        <w:rPr>
          <w:color w:val="000000"/>
          <w:spacing w:val="0"/>
          <w:sz w:val="28"/>
          <w:szCs w:val="28"/>
        </w:rPr>
        <w:t>поставить проблему</w:t>
      </w:r>
      <w:proofErr w:type="gramEnd"/>
      <w:r w:rsidRPr="00DF416F">
        <w:rPr>
          <w:color w:val="000000"/>
          <w:spacing w:val="0"/>
          <w:sz w:val="28"/>
          <w:szCs w:val="28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DF416F">
        <w:rPr>
          <w:color w:val="000000"/>
          <w:spacing w:val="0"/>
          <w:sz w:val="28"/>
          <w:szCs w:val="28"/>
        </w:rPr>
        <w:t>сформированности</w:t>
      </w:r>
      <w:proofErr w:type="spellEnd"/>
      <w:r w:rsidRPr="00DF416F">
        <w:rPr>
          <w:color w:val="000000"/>
          <w:spacing w:val="0"/>
          <w:sz w:val="28"/>
          <w:szCs w:val="28"/>
        </w:rPr>
        <w:t xml:space="preserve"> познавательных учебных действий;</w:t>
      </w:r>
    </w:p>
    <w:p w:rsidR="00922805" w:rsidRPr="00DF416F" w:rsidRDefault="00922805" w:rsidP="00213A31">
      <w:pPr>
        <w:pStyle w:val="21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0" w:line="240" w:lineRule="auto"/>
        <w:ind w:left="0" w:firstLine="709"/>
        <w:rPr>
          <w:sz w:val="28"/>
          <w:szCs w:val="28"/>
        </w:rPr>
      </w:pPr>
      <w:proofErr w:type="spellStart"/>
      <w:r w:rsidRPr="006E7E1C">
        <w:rPr>
          <w:b/>
          <w:color w:val="000000"/>
          <w:spacing w:val="0"/>
          <w:sz w:val="28"/>
          <w:szCs w:val="28"/>
        </w:rPr>
        <w:t>сформированность</w:t>
      </w:r>
      <w:proofErr w:type="spellEnd"/>
      <w:r w:rsidRPr="006E7E1C">
        <w:rPr>
          <w:b/>
          <w:color w:val="000000"/>
          <w:spacing w:val="0"/>
          <w:sz w:val="28"/>
          <w:szCs w:val="28"/>
        </w:rPr>
        <w:t xml:space="preserve"> предметных знаний и способов действий,</w:t>
      </w:r>
      <w:r w:rsidRPr="00DF416F">
        <w:rPr>
          <w:color w:val="000000"/>
          <w:spacing w:val="0"/>
          <w:sz w:val="28"/>
          <w:szCs w:val="28"/>
        </w:rPr>
        <w:t xml:space="preserve"> </w:t>
      </w:r>
      <w:proofErr w:type="gramStart"/>
      <w:r w:rsidRPr="00DF416F">
        <w:rPr>
          <w:color w:val="000000"/>
          <w:spacing w:val="0"/>
          <w:sz w:val="28"/>
          <w:szCs w:val="28"/>
        </w:rPr>
        <w:t>проявляющаяся</w:t>
      </w:r>
      <w:proofErr w:type="gramEnd"/>
      <w:r w:rsidRPr="00DF416F">
        <w:rPr>
          <w:color w:val="000000"/>
          <w:spacing w:val="0"/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922805" w:rsidRPr="00DF416F" w:rsidRDefault="00922805" w:rsidP="00213A31">
      <w:pPr>
        <w:pStyle w:val="21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0" w:line="240" w:lineRule="auto"/>
        <w:ind w:left="0" w:firstLine="709"/>
        <w:rPr>
          <w:sz w:val="28"/>
          <w:szCs w:val="28"/>
        </w:rPr>
      </w:pPr>
      <w:proofErr w:type="spellStart"/>
      <w:r w:rsidRPr="006E7E1C">
        <w:rPr>
          <w:b/>
          <w:color w:val="000000"/>
          <w:spacing w:val="0"/>
          <w:sz w:val="28"/>
          <w:szCs w:val="28"/>
        </w:rPr>
        <w:t>сформированность</w:t>
      </w:r>
      <w:proofErr w:type="spellEnd"/>
      <w:r w:rsidRPr="006E7E1C">
        <w:rPr>
          <w:b/>
          <w:color w:val="000000"/>
          <w:spacing w:val="0"/>
          <w:sz w:val="28"/>
          <w:szCs w:val="28"/>
        </w:rPr>
        <w:t xml:space="preserve"> регулятивных действий</w:t>
      </w:r>
      <w:r w:rsidRPr="00DF416F">
        <w:rPr>
          <w:color w:val="000000"/>
          <w:spacing w:val="0"/>
          <w:sz w:val="28"/>
          <w:szCs w:val="28"/>
        </w:rPr>
        <w:t xml:space="preserve">, </w:t>
      </w:r>
      <w:proofErr w:type="gramStart"/>
      <w:r w:rsidRPr="00DF416F">
        <w:rPr>
          <w:color w:val="000000"/>
          <w:spacing w:val="0"/>
          <w:sz w:val="28"/>
          <w:szCs w:val="28"/>
        </w:rPr>
        <w:t>проявляющаяся</w:t>
      </w:r>
      <w:proofErr w:type="gramEnd"/>
      <w:r w:rsidRPr="00DF416F">
        <w:rPr>
          <w:color w:val="000000"/>
          <w:spacing w:val="0"/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922805" w:rsidRPr="00DF416F" w:rsidRDefault="00922805" w:rsidP="00213A31">
      <w:pPr>
        <w:pStyle w:val="21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0" w:line="240" w:lineRule="auto"/>
        <w:ind w:left="0" w:firstLine="709"/>
        <w:rPr>
          <w:sz w:val="28"/>
          <w:szCs w:val="28"/>
        </w:rPr>
      </w:pPr>
      <w:proofErr w:type="spellStart"/>
      <w:r w:rsidRPr="006E7E1C">
        <w:rPr>
          <w:b/>
          <w:color w:val="000000"/>
          <w:spacing w:val="0"/>
          <w:sz w:val="28"/>
          <w:szCs w:val="28"/>
        </w:rPr>
        <w:t>сформированность</w:t>
      </w:r>
      <w:proofErr w:type="spellEnd"/>
      <w:r w:rsidRPr="006E7E1C">
        <w:rPr>
          <w:b/>
          <w:color w:val="000000"/>
          <w:spacing w:val="0"/>
          <w:sz w:val="28"/>
          <w:szCs w:val="28"/>
        </w:rPr>
        <w:t xml:space="preserve"> коммуникативных действий</w:t>
      </w:r>
      <w:r w:rsidRPr="00DF416F">
        <w:rPr>
          <w:color w:val="000000"/>
          <w:spacing w:val="0"/>
          <w:sz w:val="28"/>
          <w:szCs w:val="28"/>
        </w:rPr>
        <w:t xml:space="preserve">, </w:t>
      </w:r>
      <w:proofErr w:type="gramStart"/>
      <w:r w:rsidRPr="00DF416F">
        <w:rPr>
          <w:color w:val="000000"/>
          <w:spacing w:val="0"/>
          <w:sz w:val="28"/>
          <w:szCs w:val="28"/>
        </w:rPr>
        <w:t>проявляющаяся</w:t>
      </w:r>
      <w:proofErr w:type="gramEnd"/>
      <w:r w:rsidRPr="00DF416F">
        <w:rPr>
          <w:color w:val="000000"/>
          <w:spacing w:val="0"/>
          <w:sz w:val="28"/>
          <w:szCs w:val="28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DF416F">
        <w:rPr>
          <w:color w:val="000000"/>
          <w:spacing w:val="0"/>
          <w:sz w:val="28"/>
          <w:szCs w:val="28"/>
        </w:rPr>
        <w:t>аргументированно</w:t>
      </w:r>
      <w:proofErr w:type="spellEnd"/>
      <w:r w:rsidRPr="00DF416F">
        <w:rPr>
          <w:color w:val="000000"/>
          <w:spacing w:val="0"/>
          <w:sz w:val="28"/>
          <w:szCs w:val="28"/>
        </w:rPr>
        <w:t xml:space="preserve"> ответить на вопросы.</w:t>
      </w:r>
    </w:p>
    <w:p w:rsidR="00922805" w:rsidRPr="00DF416F" w:rsidRDefault="00922805" w:rsidP="00213A31">
      <w:pPr>
        <w:pStyle w:val="21"/>
        <w:numPr>
          <w:ilvl w:val="1"/>
          <w:numId w:val="29"/>
        </w:numPr>
        <w:shd w:val="clear" w:color="auto" w:fill="auto"/>
        <w:tabs>
          <w:tab w:val="left" w:pos="519"/>
        </w:tabs>
        <w:spacing w:before="0" w:after="0" w:line="240" w:lineRule="auto"/>
        <w:ind w:left="0" w:firstLine="709"/>
        <w:rPr>
          <w:sz w:val="28"/>
          <w:szCs w:val="28"/>
        </w:rPr>
      </w:pPr>
      <w:r w:rsidRPr="00DF416F">
        <w:rPr>
          <w:color w:val="000000"/>
          <w:spacing w:val="0"/>
          <w:sz w:val="28"/>
          <w:szCs w:val="28"/>
        </w:rPr>
        <w:t xml:space="preserve">С целью определения </w:t>
      </w:r>
      <w:r w:rsidRPr="00DF416F">
        <w:rPr>
          <w:rStyle w:val="aa"/>
          <w:sz w:val="28"/>
          <w:szCs w:val="28"/>
        </w:rPr>
        <w:t>степени самостоятельности</w:t>
      </w:r>
      <w:r w:rsidRPr="00DF416F">
        <w:rPr>
          <w:color w:val="000000"/>
          <w:spacing w:val="0"/>
          <w:sz w:val="28"/>
          <w:szCs w:val="28"/>
        </w:rPr>
        <w:t xml:space="preserve"> учащегося в ходе выполнения проекта необходимо учитывать три уровня </w:t>
      </w:r>
      <w:proofErr w:type="spellStart"/>
      <w:r w:rsidRPr="00DF416F">
        <w:rPr>
          <w:color w:val="000000"/>
          <w:spacing w:val="0"/>
          <w:sz w:val="28"/>
          <w:szCs w:val="28"/>
        </w:rPr>
        <w:t>сформированности</w:t>
      </w:r>
      <w:proofErr w:type="spellEnd"/>
      <w:r w:rsidRPr="00DF416F">
        <w:rPr>
          <w:color w:val="000000"/>
          <w:spacing w:val="0"/>
          <w:sz w:val="28"/>
          <w:szCs w:val="28"/>
        </w:rPr>
        <w:t xml:space="preserve"> навыков проектной деятельности: ниже базового уровня, базовый уровень и уровень, выше базового.</w:t>
      </w:r>
    </w:p>
    <w:p w:rsidR="00922805" w:rsidRPr="00DF416F" w:rsidRDefault="00922805" w:rsidP="00213A31">
      <w:pPr>
        <w:pStyle w:val="21"/>
        <w:numPr>
          <w:ilvl w:val="1"/>
          <w:numId w:val="29"/>
        </w:numPr>
        <w:shd w:val="clear" w:color="auto" w:fill="auto"/>
        <w:tabs>
          <w:tab w:val="left" w:pos="519"/>
        </w:tabs>
        <w:spacing w:before="0" w:after="0" w:line="240" w:lineRule="auto"/>
        <w:ind w:left="0" w:firstLine="709"/>
        <w:rPr>
          <w:sz w:val="28"/>
          <w:szCs w:val="28"/>
        </w:rPr>
      </w:pPr>
      <w:r w:rsidRPr="00DF416F">
        <w:rPr>
          <w:color w:val="000000"/>
          <w:spacing w:val="0"/>
          <w:sz w:val="28"/>
          <w:szCs w:val="28"/>
        </w:rPr>
        <w:t>Оценивание проектной работы происходит в соответствии с требованиями оценочного</w:t>
      </w:r>
      <w:r w:rsidR="006E7E1C">
        <w:rPr>
          <w:color w:val="000000"/>
          <w:spacing w:val="0"/>
          <w:sz w:val="28"/>
          <w:szCs w:val="28"/>
        </w:rPr>
        <w:t xml:space="preserve"> листа проекта (Приложение 3</w:t>
      </w:r>
      <w:r w:rsidRPr="00DF416F">
        <w:rPr>
          <w:color w:val="000000"/>
          <w:spacing w:val="0"/>
          <w:sz w:val="28"/>
          <w:szCs w:val="28"/>
        </w:rPr>
        <w:t>) руководителем проекта и членами экспертной комиссии.</w:t>
      </w:r>
    </w:p>
    <w:p w:rsidR="00922805" w:rsidRPr="00DF416F" w:rsidRDefault="00922805" w:rsidP="00213A31">
      <w:pPr>
        <w:pStyle w:val="21"/>
        <w:numPr>
          <w:ilvl w:val="1"/>
          <w:numId w:val="29"/>
        </w:numPr>
        <w:shd w:val="clear" w:color="auto" w:fill="auto"/>
        <w:tabs>
          <w:tab w:val="left" w:pos="1618"/>
        </w:tabs>
        <w:spacing w:before="0" w:after="0" w:line="240" w:lineRule="auto"/>
        <w:ind w:left="0" w:firstLine="709"/>
        <w:rPr>
          <w:sz w:val="28"/>
          <w:szCs w:val="28"/>
        </w:rPr>
      </w:pPr>
      <w:r w:rsidRPr="00DF416F">
        <w:rPr>
          <w:color w:val="000000"/>
          <w:spacing w:val="0"/>
          <w:sz w:val="28"/>
          <w:szCs w:val="28"/>
        </w:rPr>
        <w:t>Итоговая</w:t>
      </w:r>
      <w:r w:rsidRPr="00DF416F">
        <w:rPr>
          <w:color w:val="000000"/>
          <w:spacing w:val="0"/>
          <w:sz w:val="28"/>
          <w:szCs w:val="28"/>
        </w:rPr>
        <w:tab/>
        <w:t>отметка по каждому критерию и итоговая отметка в целом за проект определяется как среднее арифметическое отметок, выставленных</w:t>
      </w:r>
      <w:r w:rsidR="00E4351A">
        <w:rPr>
          <w:color w:val="000000"/>
          <w:spacing w:val="0"/>
          <w:sz w:val="28"/>
          <w:szCs w:val="28"/>
        </w:rPr>
        <w:t xml:space="preserve"> </w:t>
      </w:r>
      <w:r w:rsidRPr="00DF416F">
        <w:rPr>
          <w:color w:val="000000"/>
          <w:spacing w:val="0"/>
          <w:sz w:val="28"/>
          <w:szCs w:val="28"/>
        </w:rPr>
        <w:t>руководителем проекта и членами экспертной комиссии. При этом итоговая отметка выставляется в пользу ученика на основании правил математического округления.</w:t>
      </w:r>
    </w:p>
    <w:p w:rsidR="00922805" w:rsidRPr="00DF416F" w:rsidRDefault="00922805" w:rsidP="00213A31">
      <w:pPr>
        <w:pStyle w:val="21"/>
        <w:numPr>
          <w:ilvl w:val="1"/>
          <w:numId w:val="29"/>
        </w:numPr>
        <w:shd w:val="clear" w:color="auto" w:fill="auto"/>
        <w:tabs>
          <w:tab w:val="left" w:pos="582"/>
        </w:tabs>
        <w:spacing w:before="0" w:after="0" w:line="240" w:lineRule="auto"/>
        <w:ind w:left="0" w:firstLine="709"/>
        <w:rPr>
          <w:sz w:val="28"/>
          <w:szCs w:val="28"/>
        </w:rPr>
      </w:pPr>
      <w:r w:rsidRPr="00DF416F">
        <w:rPr>
          <w:color w:val="000000"/>
          <w:spacing w:val="0"/>
          <w:sz w:val="28"/>
          <w:szCs w:val="28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94782C" w:rsidRDefault="00922805" w:rsidP="00213A31">
      <w:pPr>
        <w:pStyle w:val="21"/>
        <w:numPr>
          <w:ilvl w:val="1"/>
          <w:numId w:val="29"/>
        </w:numPr>
        <w:shd w:val="clear" w:color="auto" w:fill="auto"/>
        <w:tabs>
          <w:tab w:val="left" w:pos="1234"/>
        </w:tabs>
        <w:spacing w:before="0" w:after="0" w:line="240" w:lineRule="auto"/>
        <w:ind w:left="0" w:firstLine="709"/>
        <w:rPr>
          <w:color w:val="000000"/>
          <w:spacing w:val="0"/>
          <w:sz w:val="28"/>
          <w:szCs w:val="28"/>
        </w:rPr>
      </w:pPr>
      <w:r w:rsidRPr="00DF416F">
        <w:rPr>
          <w:color w:val="000000"/>
          <w:spacing w:val="0"/>
          <w:sz w:val="28"/>
          <w:szCs w:val="28"/>
        </w:rPr>
        <w:t xml:space="preserve">Результаты выполнения </w:t>
      </w:r>
      <w:r w:rsidR="00E4351A">
        <w:rPr>
          <w:color w:val="000000"/>
          <w:spacing w:val="0"/>
          <w:sz w:val="28"/>
          <w:szCs w:val="28"/>
        </w:rPr>
        <w:t xml:space="preserve">итогового </w:t>
      </w:r>
      <w:proofErr w:type="gramStart"/>
      <w:r w:rsidRPr="00DF416F">
        <w:rPr>
          <w:color w:val="000000"/>
          <w:spacing w:val="0"/>
          <w:sz w:val="28"/>
          <w:szCs w:val="28"/>
        </w:rPr>
        <w:t>индивидуального проекта</w:t>
      </w:r>
      <w:proofErr w:type="gramEnd"/>
      <w:r w:rsidRPr="00DF416F">
        <w:rPr>
          <w:color w:val="000000"/>
          <w:spacing w:val="0"/>
          <w:sz w:val="28"/>
          <w:szCs w:val="28"/>
        </w:rPr>
        <w:t xml:space="preserve">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обучения.</w:t>
      </w:r>
    </w:p>
    <w:p w:rsidR="0094782C" w:rsidRDefault="009478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4782C" w:rsidRPr="00E4351A" w:rsidRDefault="0094782C" w:rsidP="009478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4782C" w:rsidRDefault="0094782C" w:rsidP="00E43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4351A" w:rsidRDefault="0094782C" w:rsidP="00E4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4351A" w:rsidRDefault="00E4351A" w:rsidP="00E4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Царёво-Займищенская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</w:p>
    <w:p w:rsidR="0094782C" w:rsidRPr="006F10B9" w:rsidRDefault="00E4351A" w:rsidP="00E4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района Смоленской области</w:t>
      </w:r>
    </w:p>
    <w:p w:rsidR="0094782C" w:rsidRPr="006F10B9" w:rsidRDefault="0094782C" w:rsidP="009478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C" w:rsidRPr="00E4351A" w:rsidRDefault="006F10B9" w:rsidP="0094782C">
      <w:pPr>
        <w:spacing w:after="0" w:line="240" w:lineRule="auto"/>
        <w:ind w:firstLine="709"/>
        <w:contextualSpacing/>
        <w:jc w:val="center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проект</w:t>
      </w:r>
      <w:proofErr w:type="gramEnd"/>
      <w:r w:rsidR="0094782C"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43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(предмет)</w:t>
      </w:r>
    </w:p>
    <w:p w:rsidR="0094782C" w:rsidRPr="006F10B9" w:rsidRDefault="00E4351A" w:rsidP="0094782C">
      <w:pPr>
        <w:spacing w:after="0" w:line="240" w:lineRule="auto"/>
        <w:ind w:left="709"/>
        <w:contextualSpacing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43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782C" w:rsidRPr="006F10B9" w:rsidRDefault="0094782C" w:rsidP="0094782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E4351A" w:rsidP="0094782C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учащаяся 9</w:t>
      </w:r>
      <w:r w:rsidR="0094782C"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94782C" w:rsidRPr="006F10B9" w:rsidRDefault="00E4351A" w:rsidP="009478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:rsidR="0094782C" w:rsidRPr="006F10B9" w:rsidRDefault="0094782C" w:rsidP="0094782C">
      <w:pPr>
        <w:spacing w:after="0" w:line="240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240" w:lineRule="auto"/>
        <w:contextualSpacing/>
        <w:jc w:val="right"/>
        <w:rPr>
          <w:sz w:val="28"/>
          <w:szCs w:val="28"/>
        </w:rPr>
      </w:pPr>
      <w:r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="00E43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4782C" w:rsidRPr="006F10B9" w:rsidRDefault="0094782C" w:rsidP="0094782C">
      <w:pPr>
        <w:spacing w:after="0" w:line="240" w:lineRule="auto"/>
        <w:ind w:left="4956" w:firstLine="1"/>
        <w:contextualSpacing/>
        <w:jc w:val="right"/>
        <w:rPr>
          <w:sz w:val="28"/>
          <w:szCs w:val="28"/>
        </w:rPr>
      </w:pPr>
      <w:r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E4351A" w:rsidRPr="00E43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(предмет)</w:t>
      </w:r>
      <w:r w:rsidRPr="006F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82C" w:rsidRPr="006F10B9" w:rsidRDefault="0094782C" w:rsidP="0094782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94782C" w:rsidP="0094782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1A" w:rsidRDefault="00E4351A" w:rsidP="00947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1A" w:rsidRDefault="00E4351A" w:rsidP="00947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1A" w:rsidRDefault="00E4351A" w:rsidP="00947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1A" w:rsidRDefault="00E4351A" w:rsidP="00947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C" w:rsidRPr="006F10B9" w:rsidRDefault="00E4351A" w:rsidP="0094782C">
      <w:pPr>
        <w:spacing w:after="0" w:line="360" w:lineRule="auto"/>
        <w:contextualSpacing/>
        <w:jc w:val="center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арёво-Займище</w:t>
      </w:r>
      <w:proofErr w:type="spellEnd"/>
    </w:p>
    <w:p w:rsidR="0094782C" w:rsidRPr="006F10B9" w:rsidRDefault="00E4351A" w:rsidP="0094782C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>
        <w:rPr>
          <w:b/>
          <w:spacing w:val="0"/>
          <w:sz w:val="28"/>
          <w:szCs w:val="28"/>
          <w:lang w:eastAsia="ru-RU"/>
        </w:rPr>
        <w:t>2018</w:t>
      </w:r>
      <w:r w:rsidR="0094782C" w:rsidRPr="006F10B9">
        <w:rPr>
          <w:b/>
          <w:spacing w:val="0"/>
          <w:sz w:val="28"/>
          <w:szCs w:val="28"/>
          <w:lang w:eastAsia="ru-RU"/>
        </w:rPr>
        <w:t xml:space="preserve"> год</w:t>
      </w:r>
    </w:p>
    <w:p w:rsidR="00321E6D" w:rsidRPr="00D00CAF" w:rsidRDefault="00321E6D" w:rsidP="00321E6D">
      <w:pPr>
        <w:pStyle w:val="30"/>
        <w:shd w:val="clear" w:color="auto" w:fill="auto"/>
        <w:spacing w:after="0" w:line="240" w:lineRule="auto"/>
        <w:ind w:firstLine="0"/>
        <w:jc w:val="right"/>
        <w:rPr>
          <w:b w:val="0"/>
          <w:color w:val="000000"/>
          <w:sz w:val="28"/>
        </w:rPr>
      </w:pPr>
      <w:bookmarkStart w:id="9" w:name="bookmark15"/>
      <w:r w:rsidRPr="00D00CAF">
        <w:rPr>
          <w:b w:val="0"/>
          <w:color w:val="000000"/>
          <w:sz w:val="28"/>
        </w:rPr>
        <w:t>Приложение 2</w:t>
      </w:r>
    </w:p>
    <w:p w:rsidR="00321E6D" w:rsidRPr="00C91838" w:rsidRDefault="00321E6D" w:rsidP="00321E6D">
      <w:pPr>
        <w:pStyle w:val="30"/>
        <w:shd w:val="clear" w:color="auto" w:fill="auto"/>
        <w:spacing w:after="0" w:line="240" w:lineRule="auto"/>
        <w:ind w:firstLine="0"/>
        <w:jc w:val="right"/>
        <w:rPr>
          <w:color w:val="000000"/>
          <w:sz w:val="28"/>
        </w:rPr>
      </w:pPr>
    </w:p>
    <w:p w:rsidR="00321E6D" w:rsidRDefault="00321E6D" w:rsidP="006F10B9">
      <w:pPr>
        <w:pStyle w:val="30"/>
        <w:shd w:val="clear" w:color="auto" w:fill="auto"/>
        <w:spacing w:after="0" w:line="240" w:lineRule="auto"/>
        <w:ind w:firstLine="0"/>
      </w:pPr>
      <w:r>
        <w:rPr>
          <w:color w:val="000000"/>
        </w:rPr>
        <w:t>СПИСОК ИНФОРМАЦИОННЫХ ИСТОЧНИКОВ</w:t>
      </w:r>
      <w:bookmarkEnd w:id="9"/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23" w:right="23" w:firstLine="720"/>
        <w:rPr>
          <w:sz w:val="28"/>
        </w:rPr>
      </w:pPr>
      <w:r w:rsidRPr="006F10B9">
        <w:rPr>
          <w:sz w:val="28"/>
        </w:rPr>
        <w:t>С 1 января 2009 года введен в действие новый ГОСТ Р. 7.0.5 - 2008 «Библиографическая ссылка», разработанный ФГУ «Российская книжная палата» Федерального агентства по печати и массовым коммуникациям. Данный стандарт «устанавливает общие требования и правила составления библиографической ссылки: основные виды, структуру, состав, расположение документов. Стандарт распространяется на библиографические ссылки, используемые в опубликованных и неопубликованных документах на любых носителях. Стандарт предназначен для авторов, редакторов, издателей»</w:t>
      </w:r>
      <w:r w:rsidRPr="006F10B9">
        <w:rPr>
          <w:rStyle w:val="ae"/>
          <w:sz w:val="28"/>
        </w:rPr>
        <w:footnoteReference w:id="2"/>
      </w:r>
      <w:r w:rsidRPr="006F10B9">
        <w:rPr>
          <w:sz w:val="28"/>
        </w:rPr>
        <w:t>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23" w:right="23" w:firstLine="720"/>
        <w:rPr>
          <w:sz w:val="28"/>
        </w:rPr>
      </w:pPr>
      <w:r w:rsidRPr="006F10B9">
        <w:rPr>
          <w:sz w:val="28"/>
        </w:rPr>
        <w:t>Согласно «Об</w:t>
      </w:r>
      <w:r w:rsidRPr="006F10B9">
        <w:rPr>
          <w:rStyle w:val="1"/>
          <w:sz w:val="28"/>
          <w:u w:val="none"/>
        </w:rPr>
        <w:t>щи</w:t>
      </w:r>
      <w:r w:rsidRPr="006F10B9">
        <w:rPr>
          <w:sz w:val="28"/>
        </w:rPr>
        <w:t xml:space="preserve">м положениям» «Библиографической ссылки», «по месту расположения в документе различают библиографические ссылки: </w:t>
      </w:r>
      <w:proofErr w:type="spellStart"/>
      <w:r w:rsidRPr="006F10B9">
        <w:rPr>
          <w:sz w:val="28"/>
        </w:rPr>
        <w:t>внутритекстовые</w:t>
      </w:r>
      <w:proofErr w:type="spellEnd"/>
      <w:r w:rsidRPr="006F10B9">
        <w:rPr>
          <w:sz w:val="28"/>
        </w:rPr>
        <w:t xml:space="preserve">, помещенные в тексте документа; подстрочные, вынесенные из текста вниз полосы документа (в сноску); </w:t>
      </w:r>
      <w:proofErr w:type="spellStart"/>
      <w:r w:rsidRPr="006F10B9">
        <w:rPr>
          <w:sz w:val="28"/>
        </w:rPr>
        <w:t>затекстовые</w:t>
      </w:r>
      <w:proofErr w:type="spellEnd"/>
      <w:r w:rsidRPr="006F10B9">
        <w:rPr>
          <w:sz w:val="28"/>
        </w:rPr>
        <w:t>, вынесенные за текст документа или его части (в выноску)»</w:t>
      </w:r>
      <w:r w:rsidRPr="006F10B9">
        <w:rPr>
          <w:rStyle w:val="ae"/>
          <w:sz w:val="28"/>
        </w:rPr>
        <w:footnoteReference w:id="3"/>
      </w:r>
      <w:r w:rsidRPr="006F10B9">
        <w:rPr>
          <w:sz w:val="28"/>
        </w:rPr>
        <w:t>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23" w:right="23" w:firstLine="720"/>
        <w:rPr>
          <w:sz w:val="28"/>
        </w:rPr>
      </w:pPr>
      <w:r w:rsidRPr="006F10B9">
        <w:rPr>
          <w:sz w:val="28"/>
        </w:rPr>
        <w:t xml:space="preserve">Список использованной литературы, помещенный в конце исследования, является совокупностью </w:t>
      </w:r>
      <w:proofErr w:type="spellStart"/>
      <w:r w:rsidRPr="006F10B9">
        <w:rPr>
          <w:sz w:val="28"/>
        </w:rPr>
        <w:t>затекстовых</w:t>
      </w:r>
      <w:proofErr w:type="spellEnd"/>
      <w:r w:rsidRPr="006F10B9">
        <w:rPr>
          <w:sz w:val="28"/>
        </w:rPr>
        <w:t xml:space="preserve"> ссылок.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23" w:right="23" w:firstLine="720"/>
        <w:rPr>
          <w:sz w:val="28"/>
        </w:rPr>
      </w:pPr>
      <w:r w:rsidRPr="006F10B9">
        <w:rPr>
          <w:sz w:val="28"/>
        </w:rPr>
        <w:t xml:space="preserve">Отсылка к </w:t>
      </w:r>
      <w:proofErr w:type="spellStart"/>
      <w:r w:rsidRPr="006F10B9">
        <w:rPr>
          <w:sz w:val="28"/>
        </w:rPr>
        <w:t>затекстовой</w:t>
      </w:r>
      <w:proofErr w:type="spellEnd"/>
      <w:r w:rsidRPr="006F10B9">
        <w:rPr>
          <w:sz w:val="28"/>
        </w:rPr>
        <w:t xml:space="preserve"> ссылке заключается в квадратные скобки</w:t>
      </w:r>
      <w:r w:rsidRPr="006F10B9">
        <w:rPr>
          <w:rStyle w:val="ae"/>
          <w:sz w:val="28"/>
        </w:rPr>
        <w:footnoteReference w:id="4"/>
      </w:r>
      <w:r w:rsidRPr="006F10B9">
        <w:rPr>
          <w:sz w:val="28"/>
        </w:rPr>
        <w:t xml:space="preserve">. Отсылка может содержать порядковой номер </w:t>
      </w:r>
      <w:proofErr w:type="spellStart"/>
      <w:r w:rsidRPr="006F10B9">
        <w:rPr>
          <w:sz w:val="28"/>
        </w:rPr>
        <w:t>затекстовой</w:t>
      </w:r>
      <w:proofErr w:type="spellEnd"/>
      <w:r w:rsidRPr="006F10B9">
        <w:rPr>
          <w:sz w:val="28"/>
        </w:rPr>
        <w:t xml:space="preserve"> ссылки в перечне </w:t>
      </w:r>
      <w:proofErr w:type="spellStart"/>
      <w:r w:rsidRPr="006F10B9">
        <w:rPr>
          <w:sz w:val="28"/>
        </w:rPr>
        <w:t>затекстовых</w:t>
      </w:r>
      <w:proofErr w:type="spellEnd"/>
      <w:r w:rsidRPr="006F10B9">
        <w:rPr>
          <w:sz w:val="28"/>
        </w:rPr>
        <w:t xml:space="preserve"> ссылок, имя автора (авторов), название документа, год издания, обозначение и номер тома, указание страниц. Сведения в отсылке разделяются запятой.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23" w:right="23" w:firstLine="720"/>
        <w:rPr>
          <w:sz w:val="28"/>
        </w:rPr>
      </w:pPr>
      <w:r w:rsidRPr="006F10B9">
        <w:rPr>
          <w:sz w:val="28"/>
        </w:rPr>
        <w:t xml:space="preserve">Отсылки оформляются единообразно по всему документу: или через указание порядкового номера </w:t>
      </w:r>
      <w:proofErr w:type="spellStart"/>
      <w:r w:rsidRPr="006F10B9">
        <w:rPr>
          <w:sz w:val="28"/>
        </w:rPr>
        <w:t>затекстовой</w:t>
      </w:r>
      <w:proofErr w:type="spellEnd"/>
      <w:r w:rsidRPr="006F10B9">
        <w:rPr>
          <w:sz w:val="28"/>
        </w:rPr>
        <w:t xml:space="preserve"> ссылки, или через указание фамилии автора (авторов) или названия произведения. Отсылка оформляется следующим образом: [10, с. 37] или [Карасик, 2002, с. 231], при наличии нескольких авторов - [Карасик, Дмитриева, 2005, с. 6-8].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23" w:right="23" w:firstLine="720"/>
        <w:rPr>
          <w:sz w:val="28"/>
        </w:rPr>
      </w:pPr>
      <w:r w:rsidRPr="006F10B9">
        <w:rPr>
          <w:sz w:val="28"/>
        </w:rPr>
        <w:t>Если у книги автор не указан (например, книга выполнена авторским коллективом, и указан только редактор), то в отсылке указывается название книги. Если название слишком длинное, то его можно сократить до двух первых слов, например, [Интерпретационные характеристики ... , 1999, с. 56]</w:t>
      </w:r>
      <w:r w:rsidRPr="006F10B9">
        <w:rPr>
          <w:rStyle w:val="ae"/>
          <w:sz w:val="28"/>
        </w:rPr>
        <w:footnoteReference w:id="5"/>
      </w:r>
      <w:r w:rsidRPr="006F10B9">
        <w:rPr>
          <w:sz w:val="28"/>
        </w:rPr>
        <w:t>.</w:t>
      </w:r>
    </w:p>
    <w:p w:rsidR="00321E6D" w:rsidRDefault="00321E6D" w:rsidP="00321E6D">
      <w:pPr>
        <w:pStyle w:val="51"/>
        <w:shd w:val="clear" w:color="auto" w:fill="auto"/>
        <w:spacing w:before="0"/>
        <w:ind w:left="20" w:firstLine="720"/>
      </w:pPr>
      <w:r>
        <w:t>Приведем примеры концевого списка:</w:t>
      </w:r>
    </w:p>
    <w:p w:rsidR="00321E6D" w:rsidRPr="006F10B9" w:rsidRDefault="00321E6D" w:rsidP="00213A31">
      <w:pPr>
        <w:pStyle w:val="51"/>
        <w:numPr>
          <w:ilvl w:val="0"/>
          <w:numId w:val="17"/>
        </w:numPr>
        <w:shd w:val="clear" w:color="auto" w:fill="auto"/>
        <w:tabs>
          <w:tab w:val="left" w:pos="3969"/>
        </w:tabs>
        <w:spacing w:before="0" w:line="240" w:lineRule="auto"/>
        <w:ind w:left="3660" w:firstLine="0"/>
        <w:jc w:val="left"/>
        <w:rPr>
          <w:sz w:val="28"/>
        </w:rPr>
      </w:pPr>
      <w:r w:rsidRPr="006F10B9">
        <w:rPr>
          <w:rStyle w:val="1"/>
          <w:sz w:val="28"/>
        </w:rPr>
        <w:t>Статьи в журналах</w:t>
      </w:r>
      <w:r w:rsidRPr="006F10B9">
        <w:rPr>
          <w:sz w:val="28"/>
        </w:rPr>
        <w:t>:</w:t>
      </w:r>
    </w:p>
    <w:p w:rsidR="00321E6D" w:rsidRPr="006F10B9" w:rsidRDefault="00321E6D" w:rsidP="00213A31">
      <w:pPr>
        <w:pStyle w:val="51"/>
        <w:numPr>
          <w:ilvl w:val="0"/>
          <w:numId w:val="18"/>
        </w:numPr>
        <w:shd w:val="clear" w:color="auto" w:fill="auto"/>
        <w:spacing w:before="0" w:line="240" w:lineRule="auto"/>
        <w:ind w:left="1134" w:firstLine="0"/>
        <w:rPr>
          <w:sz w:val="28"/>
        </w:rPr>
      </w:pPr>
      <w:r w:rsidRPr="006F10B9">
        <w:rPr>
          <w:sz w:val="28"/>
        </w:rPr>
        <w:t>Китайгородская, Г.И. Структура готовности учителя физики к системному проектированию образовательного процесса в условиях профильного обучения [Текст] / Г.И. Китайгородская // Школа будущего. - 2011. - № 6. - С. 8 - 12.</w:t>
      </w:r>
    </w:p>
    <w:p w:rsidR="00321E6D" w:rsidRPr="006F10B9" w:rsidRDefault="00321E6D" w:rsidP="00213A31">
      <w:pPr>
        <w:pStyle w:val="51"/>
        <w:numPr>
          <w:ilvl w:val="0"/>
          <w:numId w:val="18"/>
        </w:numPr>
        <w:shd w:val="clear" w:color="auto" w:fill="auto"/>
        <w:spacing w:before="0" w:line="240" w:lineRule="auto"/>
        <w:ind w:left="700" w:firstLine="0"/>
        <w:rPr>
          <w:sz w:val="28"/>
        </w:rPr>
      </w:pPr>
      <w:r w:rsidRPr="006F10B9">
        <w:rPr>
          <w:sz w:val="28"/>
        </w:rPr>
        <w:t xml:space="preserve">Любимова, О.В. К вопросу о статусе </w:t>
      </w:r>
      <w:proofErr w:type="gramStart"/>
      <w:r w:rsidRPr="006F10B9">
        <w:rPr>
          <w:sz w:val="28"/>
        </w:rPr>
        <w:t>педагогической</w:t>
      </w:r>
      <w:proofErr w:type="gramEnd"/>
      <w:r w:rsidRPr="006F10B9">
        <w:rPr>
          <w:sz w:val="28"/>
        </w:rPr>
        <w:t xml:space="preserve"> </w:t>
      </w:r>
      <w:proofErr w:type="spellStart"/>
      <w:r w:rsidRPr="006F10B9">
        <w:rPr>
          <w:sz w:val="28"/>
        </w:rPr>
        <w:t>нормологии</w:t>
      </w:r>
      <w:proofErr w:type="spellEnd"/>
      <w:r w:rsidRPr="006F10B9">
        <w:rPr>
          <w:sz w:val="28"/>
        </w:rPr>
        <w:t xml:space="preserve"> / О.В. Любимова, В.С. Черепанов // Образование и наука. Известия Уральского отделения РАО, 2007. - №3(45). - С.3-6.</w:t>
      </w:r>
    </w:p>
    <w:p w:rsidR="00321E6D" w:rsidRPr="006F10B9" w:rsidRDefault="00321E6D" w:rsidP="00213A31">
      <w:pPr>
        <w:pStyle w:val="51"/>
        <w:numPr>
          <w:ilvl w:val="0"/>
          <w:numId w:val="17"/>
        </w:numPr>
        <w:shd w:val="clear" w:color="auto" w:fill="auto"/>
        <w:tabs>
          <w:tab w:val="left" w:pos="284"/>
        </w:tabs>
        <w:spacing w:before="0" w:line="240" w:lineRule="auto"/>
        <w:ind w:left="4340" w:firstLine="0"/>
        <w:jc w:val="center"/>
        <w:rPr>
          <w:sz w:val="28"/>
        </w:rPr>
      </w:pPr>
      <w:r w:rsidRPr="006F10B9">
        <w:rPr>
          <w:rStyle w:val="1"/>
          <w:sz w:val="28"/>
        </w:rPr>
        <w:t>Монографии</w:t>
      </w:r>
    </w:p>
    <w:p w:rsidR="00321E6D" w:rsidRPr="006F10B9" w:rsidRDefault="00321E6D" w:rsidP="00213A31">
      <w:pPr>
        <w:pStyle w:val="51"/>
        <w:numPr>
          <w:ilvl w:val="0"/>
          <w:numId w:val="19"/>
        </w:numPr>
        <w:shd w:val="clear" w:color="auto" w:fill="auto"/>
        <w:tabs>
          <w:tab w:val="left" w:pos="692"/>
        </w:tabs>
        <w:spacing w:before="0" w:line="240" w:lineRule="auto"/>
        <w:ind w:left="700" w:right="80" w:hanging="320"/>
        <w:rPr>
          <w:sz w:val="28"/>
        </w:rPr>
      </w:pPr>
      <w:r w:rsidRPr="006F10B9">
        <w:rPr>
          <w:sz w:val="28"/>
        </w:rPr>
        <w:t xml:space="preserve">Китайгородская, Г.И. Теоретические основы подготовки учителя физики к системному проектированию образовательного процесса в условиях профильного обучения [Текст]: Монография / Г.И. Китайгородская. - Сыктывкар: Коми пединститут, 2011. - 156 </w:t>
      </w:r>
      <w:proofErr w:type="gramStart"/>
      <w:r w:rsidRPr="006F10B9">
        <w:rPr>
          <w:sz w:val="28"/>
        </w:rPr>
        <w:t>с</w:t>
      </w:r>
      <w:proofErr w:type="gramEnd"/>
      <w:r w:rsidRPr="006F10B9">
        <w:rPr>
          <w:sz w:val="28"/>
        </w:rPr>
        <w:t>.</w:t>
      </w:r>
    </w:p>
    <w:p w:rsidR="00321E6D" w:rsidRPr="006F10B9" w:rsidRDefault="00321E6D" w:rsidP="00213A31">
      <w:pPr>
        <w:pStyle w:val="51"/>
        <w:numPr>
          <w:ilvl w:val="0"/>
          <w:numId w:val="19"/>
        </w:numPr>
        <w:shd w:val="clear" w:color="auto" w:fill="auto"/>
        <w:tabs>
          <w:tab w:val="left" w:pos="721"/>
        </w:tabs>
        <w:spacing w:before="0" w:line="240" w:lineRule="auto"/>
        <w:ind w:left="700" w:right="80" w:hanging="320"/>
        <w:rPr>
          <w:sz w:val="28"/>
        </w:rPr>
      </w:pPr>
      <w:r w:rsidRPr="006F10B9">
        <w:rPr>
          <w:sz w:val="28"/>
        </w:rPr>
        <w:t xml:space="preserve">Любимова, О.В. Основы образовательной </w:t>
      </w:r>
      <w:proofErr w:type="spellStart"/>
      <w:r w:rsidRPr="006F10B9">
        <w:rPr>
          <w:sz w:val="28"/>
        </w:rPr>
        <w:t>стандартологии</w:t>
      </w:r>
      <w:proofErr w:type="spellEnd"/>
      <w:r w:rsidRPr="006F10B9">
        <w:rPr>
          <w:sz w:val="28"/>
        </w:rPr>
        <w:t xml:space="preserve"> и </w:t>
      </w:r>
      <w:proofErr w:type="spellStart"/>
      <w:r w:rsidRPr="006F10B9">
        <w:rPr>
          <w:sz w:val="28"/>
        </w:rPr>
        <w:t>нормологии</w:t>
      </w:r>
      <w:proofErr w:type="spellEnd"/>
      <w:r w:rsidRPr="006F10B9">
        <w:rPr>
          <w:sz w:val="28"/>
        </w:rPr>
        <w:t xml:space="preserve">: монография / О.В.Любимова, О.Ф.Шихова. - Ижевск: Изд-во </w:t>
      </w:r>
      <w:proofErr w:type="spellStart"/>
      <w:r w:rsidRPr="006F10B9">
        <w:rPr>
          <w:sz w:val="28"/>
        </w:rPr>
        <w:t>ИжГТУ</w:t>
      </w:r>
      <w:proofErr w:type="spellEnd"/>
      <w:r w:rsidRPr="006F10B9">
        <w:rPr>
          <w:sz w:val="28"/>
        </w:rPr>
        <w:t xml:space="preserve">, 2009. - 184 </w:t>
      </w:r>
      <w:proofErr w:type="gramStart"/>
      <w:r w:rsidRPr="006F10B9">
        <w:rPr>
          <w:sz w:val="28"/>
        </w:rPr>
        <w:t>с</w:t>
      </w:r>
      <w:proofErr w:type="gramEnd"/>
      <w:r w:rsidRPr="006F10B9">
        <w:rPr>
          <w:sz w:val="28"/>
        </w:rPr>
        <w:t>.</w:t>
      </w:r>
    </w:p>
    <w:p w:rsidR="00321E6D" w:rsidRPr="006F10B9" w:rsidRDefault="00321E6D" w:rsidP="00213A31">
      <w:pPr>
        <w:pStyle w:val="51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left="2400" w:firstLine="0"/>
        <w:jc w:val="center"/>
        <w:rPr>
          <w:sz w:val="28"/>
        </w:rPr>
      </w:pPr>
      <w:r w:rsidRPr="006F10B9">
        <w:rPr>
          <w:rStyle w:val="1"/>
          <w:sz w:val="28"/>
        </w:rPr>
        <w:t>Статьи в материалах научных конференций</w:t>
      </w:r>
    </w:p>
    <w:p w:rsidR="00321E6D" w:rsidRPr="006F10B9" w:rsidRDefault="00321E6D" w:rsidP="00213A31">
      <w:pPr>
        <w:pStyle w:val="51"/>
        <w:numPr>
          <w:ilvl w:val="0"/>
          <w:numId w:val="20"/>
        </w:numPr>
        <w:shd w:val="clear" w:color="auto" w:fill="auto"/>
        <w:tabs>
          <w:tab w:val="left" w:pos="692"/>
        </w:tabs>
        <w:spacing w:before="0" w:line="240" w:lineRule="auto"/>
        <w:ind w:left="700" w:right="80" w:hanging="320"/>
        <w:rPr>
          <w:sz w:val="28"/>
        </w:rPr>
      </w:pPr>
      <w:r w:rsidRPr="006F10B9">
        <w:rPr>
          <w:sz w:val="28"/>
        </w:rPr>
        <w:t xml:space="preserve">Любимова, О.В. Диагностика порогового уровня </w:t>
      </w:r>
      <w:proofErr w:type="spellStart"/>
      <w:r w:rsidRPr="006F10B9">
        <w:rPr>
          <w:sz w:val="28"/>
        </w:rPr>
        <w:t>обученности</w:t>
      </w:r>
      <w:proofErr w:type="spellEnd"/>
      <w:r w:rsidRPr="006F10B9">
        <w:rPr>
          <w:sz w:val="28"/>
        </w:rPr>
        <w:t xml:space="preserve"> в системе «школа-вуз» // Материалы XXIV </w:t>
      </w:r>
      <w:proofErr w:type="spellStart"/>
      <w:proofErr w:type="gramStart"/>
      <w:r w:rsidRPr="006F10B9">
        <w:rPr>
          <w:sz w:val="28"/>
        </w:rPr>
        <w:t>научно-метод</w:t>
      </w:r>
      <w:proofErr w:type="spellEnd"/>
      <w:proofErr w:type="gramEnd"/>
      <w:r w:rsidRPr="006F10B9">
        <w:rPr>
          <w:sz w:val="28"/>
        </w:rPr>
        <w:t xml:space="preserve">. </w:t>
      </w:r>
      <w:proofErr w:type="spellStart"/>
      <w:r w:rsidRPr="006F10B9">
        <w:rPr>
          <w:sz w:val="28"/>
        </w:rPr>
        <w:t>конф</w:t>
      </w:r>
      <w:proofErr w:type="spellEnd"/>
      <w:r w:rsidRPr="006F10B9">
        <w:rPr>
          <w:sz w:val="28"/>
        </w:rPr>
        <w:t xml:space="preserve">. </w:t>
      </w:r>
      <w:proofErr w:type="spellStart"/>
      <w:r w:rsidRPr="006F10B9">
        <w:rPr>
          <w:sz w:val="28"/>
        </w:rPr>
        <w:t>ИжГТУ</w:t>
      </w:r>
      <w:proofErr w:type="spellEnd"/>
      <w:r w:rsidRPr="006F10B9">
        <w:rPr>
          <w:sz w:val="28"/>
        </w:rPr>
        <w:t xml:space="preserve">. - Ижевск: Изд-во </w:t>
      </w:r>
      <w:proofErr w:type="spellStart"/>
      <w:r w:rsidRPr="006F10B9">
        <w:rPr>
          <w:sz w:val="28"/>
        </w:rPr>
        <w:t>ИжГТУ</w:t>
      </w:r>
      <w:proofErr w:type="spellEnd"/>
      <w:r w:rsidRPr="006F10B9">
        <w:rPr>
          <w:sz w:val="28"/>
        </w:rPr>
        <w:t>, 2003. - С.50-52.</w:t>
      </w:r>
    </w:p>
    <w:p w:rsidR="00321E6D" w:rsidRPr="006F10B9" w:rsidRDefault="00321E6D" w:rsidP="00213A31">
      <w:pPr>
        <w:pStyle w:val="51"/>
        <w:numPr>
          <w:ilvl w:val="0"/>
          <w:numId w:val="20"/>
        </w:numPr>
        <w:shd w:val="clear" w:color="auto" w:fill="auto"/>
        <w:tabs>
          <w:tab w:val="left" w:pos="721"/>
        </w:tabs>
        <w:spacing w:before="0" w:line="240" w:lineRule="auto"/>
        <w:ind w:left="700" w:right="840" w:firstLine="0"/>
        <w:rPr>
          <w:sz w:val="28"/>
        </w:rPr>
      </w:pPr>
      <w:r w:rsidRPr="006F10B9">
        <w:rPr>
          <w:sz w:val="28"/>
        </w:rPr>
        <w:t>Китайгородская, Г.И. Системное проектирование образовательного процесса по физике в условиях профильного обучения [Текст] /Г.И. Китайгородская // Физика в системе современного образования (ФССО -11): материалы Х</w:t>
      </w:r>
      <w:proofErr w:type="gramStart"/>
      <w:r w:rsidRPr="006F10B9">
        <w:rPr>
          <w:sz w:val="28"/>
        </w:rPr>
        <w:t>1</w:t>
      </w:r>
      <w:proofErr w:type="gramEnd"/>
      <w:r w:rsidRPr="006F10B9">
        <w:rPr>
          <w:sz w:val="28"/>
        </w:rPr>
        <w:t xml:space="preserve"> Международной конференции. Волгоград, 19-23 сентября 2011 г. 2 т. - Волгоград: Изд-во ВГСПУ "Перемена", 2011 - С. 80 - 83</w:t>
      </w:r>
    </w:p>
    <w:p w:rsidR="00321E6D" w:rsidRPr="006F10B9" w:rsidRDefault="00321E6D" w:rsidP="00213A31">
      <w:pPr>
        <w:pStyle w:val="51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left="1020" w:firstLine="0"/>
        <w:jc w:val="center"/>
        <w:rPr>
          <w:sz w:val="28"/>
        </w:rPr>
      </w:pPr>
      <w:r w:rsidRPr="006F10B9">
        <w:rPr>
          <w:rStyle w:val="1"/>
          <w:sz w:val="28"/>
        </w:rPr>
        <w:t>Учебные, учебно-методические пособия, программы дисциплин</w:t>
      </w:r>
    </w:p>
    <w:p w:rsidR="00321E6D" w:rsidRPr="006F10B9" w:rsidRDefault="00321E6D" w:rsidP="00213A31">
      <w:pPr>
        <w:pStyle w:val="5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709" w:right="80" w:hanging="274"/>
        <w:rPr>
          <w:sz w:val="28"/>
        </w:rPr>
      </w:pPr>
      <w:r w:rsidRPr="006F10B9">
        <w:rPr>
          <w:sz w:val="28"/>
        </w:rPr>
        <w:t>Китайгородская, Г.И. Проектирование образовательного процесса профильного обучения физике и математике [Текст]: учебно-методическое пособие / Г.И. Китайгородская. - Сыктывкар: ГАОУДП</w:t>
      </w:r>
      <w:proofErr w:type="gramStart"/>
      <w:r w:rsidRPr="006F10B9">
        <w:rPr>
          <w:sz w:val="28"/>
        </w:rPr>
        <w:t>О(</w:t>
      </w:r>
      <w:proofErr w:type="gramEnd"/>
      <w:r w:rsidRPr="006F10B9">
        <w:rPr>
          <w:sz w:val="28"/>
        </w:rPr>
        <w:t>ПК) РК «КРИРО», 2010. - 53 с. (4 п.л.)</w:t>
      </w:r>
    </w:p>
    <w:p w:rsidR="00321E6D" w:rsidRPr="006F10B9" w:rsidRDefault="00321E6D" w:rsidP="00213A31">
      <w:pPr>
        <w:pStyle w:val="5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380" w:right="80" w:firstLine="320"/>
        <w:rPr>
          <w:sz w:val="28"/>
        </w:rPr>
      </w:pPr>
      <w:r w:rsidRPr="006F10B9">
        <w:rPr>
          <w:sz w:val="28"/>
        </w:rPr>
        <w:t>Китайгородская, Г.И. Игровые технологии в образовании (</w:t>
      </w:r>
      <w:proofErr w:type="spellStart"/>
      <w:r w:rsidRPr="006F10B9">
        <w:rPr>
          <w:sz w:val="28"/>
        </w:rPr>
        <w:t>физико</w:t>
      </w:r>
      <w:r w:rsidRPr="006F10B9">
        <w:rPr>
          <w:sz w:val="28"/>
        </w:rPr>
        <w:softHyphen/>
        <w:t>математические</w:t>
      </w:r>
      <w:proofErr w:type="spellEnd"/>
      <w:r w:rsidRPr="006F10B9">
        <w:rPr>
          <w:sz w:val="28"/>
        </w:rPr>
        <w:t xml:space="preserve"> дисциплины) [Текст]: Сборник научно-методических рекомендаций / Г.И. Китайгородская. - Сыктывкар: </w:t>
      </w:r>
      <w:proofErr w:type="spellStart"/>
      <w:r w:rsidRPr="006F10B9">
        <w:rPr>
          <w:sz w:val="28"/>
        </w:rPr>
        <w:t>КРИРОиПК</w:t>
      </w:r>
      <w:proofErr w:type="spellEnd"/>
      <w:r w:rsidRPr="006F10B9">
        <w:rPr>
          <w:sz w:val="28"/>
        </w:rPr>
        <w:t>, 2008. - 40с.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left="4340" w:firstLine="0"/>
        <w:jc w:val="left"/>
        <w:rPr>
          <w:sz w:val="28"/>
        </w:rPr>
      </w:pPr>
      <w:r w:rsidRPr="006F10B9">
        <w:rPr>
          <w:sz w:val="28"/>
        </w:rPr>
        <w:t>(2,2 п.</w:t>
      </w:r>
      <w:proofErr w:type="gramStart"/>
      <w:r w:rsidRPr="006F10B9">
        <w:rPr>
          <w:sz w:val="28"/>
        </w:rPr>
        <w:t>л</w:t>
      </w:r>
      <w:proofErr w:type="gramEnd"/>
      <w:r w:rsidRPr="006F10B9">
        <w:rPr>
          <w:sz w:val="28"/>
        </w:rPr>
        <w:t>.)</w:t>
      </w:r>
    </w:p>
    <w:p w:rsidR="00321E6D" w:rsidRPr="006F10B9" w:rsidRDefault="00321E6D" w:rsidP="00213A31">
      <w:pPr>
        <w:pStyle w:val="51"/>
        <w:numPr>
          <w:ilvl w:val="0"/>
          <w:numId w:val="17"/>
        </w:numPr>
        <w:shd w:val="clear" w:color="auto" w:fill="auto"/>
        <w:spacing w:before="0" w:line="240" w:lineRule="auto"/>
        <w:ind w:left="4340" w:firstLine="0"/>
        <w:jc w:val="center"/>
        <w:rPr>
          <w:sz w:val="28"/>
          <w:u w:val="single"/>
        </w:rPr>
      </w:pPr>
      <w:r w:rsidRPr="006F10B9">
        <w:rPr>
          <w:sz w:val="28"/>
          <w:u w:val="single"/>
        </w:rPr>
        <w:t>Нормативные правовые акты</w:t>
      </w:r>
    </w:p>
    <w:p w:rsidR="00321E6D" w:rsidRPr="006F10B9" w:rsidRDefault="00321E6D" w:rsidP="00213A31">
      <w:pPr>
        <w:pStyle w:val="51"/>
        <w:numPr>
          <w:ilvl w:val="0"/>
          <w:numId w:val="22"/>
        </w:numPr>
        <w:shd w:val="clear" w:color="auto" w:fill="auto"/>
        <w:tabs>
          <w:tab w:val="left" w:pos="410"/>
        </w:tabs>
        <w:spacing w:before="0" w:line="240" w:lineRule="auto"/>
        <w:ind w:left="60" w:right="80" w:firstLine="0"/>
        <w:rPr>
          <w:sz w:val="28"/>
        </w:rPr>
      </w:pPr>
      <w:r w:rsidRPr="006F10B9">
        <w:rPr>
          <w:sz w:val="28"/>
        </w:rPr>
        <w:t xml:space="preserve">Российская Федерация. Конституция (1993). Конституция Российской Федерации: офиц. текст: [по сост. на 21.07.2014 </w:t>
      </w:r>
      <w:r w:rsidRPr="006F10B9">
        <w:rPr>
          <w:sz w:val="28"/>
          <w:lang w:val="en-US"/>
        </w:rPr>
        <w:t>N</w:t>
      </w:r>
      <w:r w:rsidRPr="006F10B9">
        <w:rPr>
          <w:sz w:val="28"/>
        </w:rPr>
        <w:t xml:space="preserve"> 11-ФКЗ] // Российская газета. - 25.12.1993. - № 237. - </w:t>
      </w:r>
      <w:proofErr w:type="spellStart"/>
      <w:r w:rsidRPr="006F10B9">
        <w:rPr>
          <w:sz w:val="28"/>
          <w:lang w:val="en-US"/>
        </w:rPr>
        <w:t>URLhttp</w:t>
      </w:r>
      <w:proofErr w:type="spellEnd"/>
      <w:r w:rsidRPr="006F10B9">
        <w:rPr>
          <w:sz w:val="28"/>
        </w:rPr>
        <w:t>://</w:t>
      </w:r>
      <w:hyperlink r:id="rId8" w:history="1">
        <w:r w:rsidRPr="006F10B9">
          <w:rPr>
            <w:sz w:val="28"/>
            <w:lang w:val="en-US"/>
          </w:rPr>
          <w:t>www</w:t>
        </w:r>
        <w:r w:rsidRPr="006F10B9">
          <w:rPr>
            <w:sz w:val="28"/>
          </w:rPr>
          <w:t>.</w:t>
        </w:r>
        <w:r w:rsidRPr="006F10B9">
          <w:rPr>
            <w:sz w:val="28"/>
            <w:lang w:val="en-US"/>
          </w:rPr>
          <w:t>consultant</w:t>
        </w:r>
        <w:r w:rsidRPr="006F10B9">
          <w:rPr>
            <w:sz w:val="28"/>
          </w:rPr>
          <w:t>.</w:t>
        </w:r>
        <w:proofErr w:type="spellStart"/>
        <w:r w:rsidRPr="006F10B9">
          <w:rPr>
            <w:sz w:val="28"/>
            <w:lang w:val="en-US"/>
          </w:rPr>
          <w:t>ru</w:t>
        </w:r>
        <w:proofErr w:type="spellEnd"/>
        <w:r w:rsidRPr="006F10B9">
          <w:rPr>
            <w:sz w:val="28"/>
          </w:rPr>
          <w:t>/</w:t>
        </w:r>
        <w:r w:rsidRPr="006F10B9">
          <w:rPr>
            <w:sz w:val="28"/>
            <w:lang w:val="en-US"/>
          </w:rPr>
          <w:t>popular</w:t>
        </w:r>
        <w:r w:rsidRPr="006F10B9">
          <w:rPr>
            <w:sz w:val="28"/>
          </w:rPr>
          <w:t>/</w:t>
        </w:r>
        <w:r w:rsidRPr="006F10B9">
          <w:rPr>
            <w:sz w:val="28"/>
            <w:lang w:val="en-US"/>
          </w:rPr>
          <w:t>cons</w:t>
        </w:r>
        <w:r w:rsidRPr="006F10B9">
          <w:rPr>
            <w:sz w:val="28"/>
          </w:rPr>
          <w:t>/</w:t>
        </w:r>
      </w:hyperlink>
    </w:p>
    <w:p w:rsidR="00321E6D" w:rsidRPr="006F10B9" w:rsidRDefault="00321E6D" w:rsidP="00213A31">
      <w:pPr>
        <w:pStyle w:val="51"/>
        <w:numPr>
          <w:ilvl w:val="0"/>
          <w:numId w:val="22"/>
        </w:numPr>
        <w:shd w:val="clear" w:color="auto" w:fill="auto"/>
        <w:tabs>
          <w:tab w:val="left" w:pos="410"/>
        </w:tabs>
        <w:spacing w:before="0" w:line="240" w:lineRule="auto"/>
        <w:ind w:left="60" w:right="80" w:firstLine="0"/>
        <w:rPr>
          <w:sz w:val="28"/>
        </w:rPr>
      </w:pPr>
      <w:r w:rsidRPr="006F10B9">
        <w:rPr>
          <w:sz w:val="28"/>
        </w:rPr>
        <w:t>Российская Федерация. Законы. Арбитражный процессуальный кодекс Российской Федерации</w:t>
      </w:r>
      <w:proofErr w:type="gramStart"/>
      <w:r w:rsidRPr="006F10B9">
        <w:rPr>
          <w:sz w:val="28"/>
        </w:rPr>
        <w:t xml:space="preserve"> :</w:t>
      </w:r>
      <w:proofErr w:type="gramEnd"/>
      <w:r w:rsidRPr="006F10B9">
        <w:rPr>
          <w:sz w:val="28"/>
        </w:rPr>
        <w:t xml:space="preserve"> [</w:t>
      </w:r>
      <w:proofErr w:type="spellStart"/>
      <w:r w:rsidRPr="006F10B9">
        <w:rPr>
          <w:sz w:val="28"/>
        </w:rPr>
        <w:t>федер</w:t>
      </w:r>
      <w:proofErr w:type="spellEnd"/>
      <w:r w:rsidRPr="006F10B9">
        <w:rPr>
          <w:sz w:val="28"/>
        </w:rPr>
        <w:t>. закон 24.07.02 № 95-ФЗ : принят ГД ФС РФ</w:t>
      </w:r>
    </w:p>
    <w:p w:rsidR="00321E6D" w:rsidRPr="006F10B9" w:rsidRDefault="00321E6D" w:rsidP="00213A31">
      <w:pPr>
        <w:pStyle w:val="51"/>
        <w:numPr>
          <w:ilvl w:val="0"/>
          <w:numId w:val="23"/>
        </w:numPr>
        <w:shd w:val="clear" w:color="auto" w:fill="auto"/>
        <w:tabs>
          <w:tab w:val="left" w:pos="410"/>
          <w:tab w:val="left" w:pos="1145"/>
        </w:tabs>
        <w:spacing w:before="0" w:line="240" w:lineRule="auto"/>
        <w:ind w:left="60" w:right="80" w:firstLine="0"/>
        <w:rPr>
          <w:color w:val="auto"/>
          <w:sz w:val="28"/>
        </w:rPr>
      </w:pPr>
      <w:proofErr w:type="gramStart"/>
      <w:r w:rsidRPr="006F10B9">
        <w:rPr>
          <w:sz w:val="28"/>
        </w:rPr>
        <w:t xml:space="preserve">: одобрен Советом Федерации 10.07.02, по сост. на 28.06.2014 </w:t>
      </w:r>
      <w:r w:rsidRPr="006F10B9">
        <w:rPr>
          <w:sz w:val="28"/>
          <w:lang w:val="en-US"/>
        </w:rPr>
        <w:t>N</w:t>
      </w:r>
      <w:r w:rsidRPr="006F10B9">
        <w:rPr>
          <w:sz w:val="28"/>
        </w:rPr>
        <w:t xml:space="preserve"> 186- ФЗ] // Российская газета. - 24.07.04. - № 3534.</w:t>
      </w:r>
      <w:proofErr w:type="gramEnd"/>
    </w:p>
    <w:p w:rsidR="006F10B9" w:rsidRDefault="006F10B9" w:rsidP="00321E6D">
      <w:pPr>
        <w:pStyle w:val="51"/>
        <w:shd w:val="clear" w:color="auto" w:fill="auto"/>
        <w:tabs>
          <w:tab w:val="left" w:pos="410"/>
          <w:tab w:val="left" w:pos="1145"/>
        </w:tabs>
        <w:spacing w:before="0" w:line="240" w:lineRule="auto"/>
        <w:ind w:left="60" w:right="80" w:firstLine="0"/>
        <w:jc w:val="center"/>
        <w:rPr>
          <w:b/>
          <w:i/>
        </w:rPr>
      </w:pPr>
    </w:p>
    <w:p w:rsidR="00321E6D" w:rsidRPr="006F10B9" w:rsidRDefault="00321E6D" w:rsidP="006F10B9">
      <w:pPr>
        <w:pStyle w:val="51"/>
        <w:shd w:val="clear" w:color="auto" w:fill="auto"/>
        <w:tabs>
          <w:tab w:val="left" w:pos="410"/>
          <w:tab w:val="left" w:pos="1145"/>
        </w:tabs>
        <w:spacing w:before="0" w:line="240" w:lineRule="auto"/>
        <w:ind w:left="60" w:right="80" w:firstLine="0"/>
        <w:jc w:val="center"/>
        <w:rPr>
          <w:b/>
          <w:i/>
          <w:sz w:val="28"/>
        </w:rPr>
      </w:pPr>
      <w:r w:rsidRPr="006F10B9">
        <w:rPr>
          <w:b/>
          <w:i/>
          <w:sz w:val="28"/>
        </w:rPr>
        <w:t>Ссылки на электронные ресурсы</w:t>
      </w:r>
    </w:p>
    <w:p w:rsidR="00321E6D" w:rsidRPr="006F10B9" w:rsidRDefault="00321E6D" w:rsidP="006F10B9">
      <w:pPr>
        <w:pStyle w:val="51"/>
        <w:shd w:val="clear" w:color="auto" w:fill="auto"/>
        <w:tabs>
          <w:tab w:val="left" w:pos="410"/>
          <w:tab w:val="left" w:pos="1145"/>
        </w:tabs>
        <w:spacing w:before="0" w:line="240" w:lineRule="auto"/>
        <w:ind w:right="80" w:firstLine="709"/>
        <w:rPr>
          <w:sz w:val="28"/>
        </w:rPr>
      </w:pPr>
      <w:r w:rsidRPr="006F10B9">
        <w:rPr>
          <w:sz w:val="28"/>
        </w:rPr>
        <w:t>При составлении ссылок на электронные ресурсы следует учитывать некоторые особенности.</w:t>
      </w:r>
    </w:p>
    <w:p w:rsidR="00321E6D" w:rsidRPr="006F10B9" w:rsidRDefault="00321E6D" w:rsidP="005A5DC9">
      <w:pPr>
        <w:pStyle w:val="51"/>
        <w:shd w:val="clear" w:color="auto" w:fill="auto"/>
        <w:spacing w:before="0" w:line="240" w:lineRule="auto"/>
        <w:ind w:right="60" w:firstLine="708"/>
        <w:rPr>
          <w:sz w:val="28"/>
        </w:rPr>
      </w:pPr>
      <w:r w:rsidRPr="006F10B9">
        <w:rPr>
          <w:sz w:val="28"/>
        </w:rPr>
        <w:t xml:space="preserve">В </w:t>
      </w:r>
      <w:proofErr w:type="spellStart"/>
      <w:r w:rsidRPr="006F10B9">
        <w:rPr>
          <w:sz w:val="28"/>
        </w:rPr>
        <w:t>затекстовых</w:t>
      </w:r>
      <w:proofErr w:type="spellEnd"/>
      <w:r w:rsidRPr="006F10B9">
        <w:rPr>
          <w:sz w:val="28"/>
        </w:rPr>
        <w:t xml:space="preserve"> ссылках электронные ресурсы включаются в общий массив ссылок, и поэтому следует указывать обозначение материалов для электронных ресурсов - [Электронный ресурс].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right="60" w:firstLine="709"/>
        <w:rPr>
          <w:sz w:val="28"/>
        </w:rPr>
      </w:pPr>
      <w:r w:rsidRPr="006F10B9">
        <w:rPr>
          <w:sz w:val="28"/>
        </w:rPr>
        <w:t>«В примечаниях приводят сведения, необходимые для поиска и характеристики технических спецификаций электронного ресурса. Сведения приводят в следующей последовательности: системные требования, сведения об ограничении доступности, дату обновления документа или его части, электронный адрес, дату обращения к документу»</w:t>
      </w:r>
      <w:r w:rsidRPr="006F10B9">
        <w:rPr>
          <w:rStyle w:val="ae"/>
          <w:sz w:val="28"/>
        </w:rPr>
        <w:footnoteReference w:id="6"/>
      </w:r>
      <w:r w:rsidRPr="006F10B9">
        <w:rPr>
          <w:sz w:val="28"/>
        </w:rPr>
        <w:t>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right="60" w:firstLine="680"/>
        <w:rPr>
          <w:sz w:val="28"/>
        </w:rPr>
      </w:pPr>
      <w:r w:rsidRPr="006F10B9">
        <w:rPr>
          <w:sz w:val="28"/>
        </w:rPr>
        <w:t>Электронный адрес и дату обращения к документу приводят всегда. Дата обращения к документу - та дата, когда человек, составляющий ссылку, данный документ открывал, и этот документ был доступен.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right="60" w:firstLine="680"/>
        <w:rPr>
          <w:sz w:val="28"/>
        </w:rPr>
      </w:pPr>
      <w:r w:rsidRPr="006F10B9">
        <w:rPr>
          <w:sz w:val="28"/>
        </w:rPr>
        <w:t xml:space="preserve">Системные требования приводят в том случае, когда для доступа к документу нужно специальное программное обеспечение, например </w:t>
      </w:r>
      <w:proofErr w:type="spellStart"/>
      <w:r w:rsidRPr="006F10B9">
        <w:rPr>
          <w:sz w:val="28"/>
          <w:lang w:val="en-US"/>
        </w:rPr>
        <w:t>AdobeAcrobatReader</w:t>
      </w:r>
      <w:proofErr w:type="spellEnd"/>
      <w:r w:rsidRPr="006F10B9">
        <w:rPr>
          <w:sz w:val="28"/>
        </w:rPr>
        <w:t xml:space="preserve">, </w:t>
      </w:r>
      <w:r w:rsidRPr="006F10B9">
        <w:rPr>
          <w:sz w:val="28"/>
          <w:lang w:val="en-US"/>
        </w:rPr>
        <w:t>PowerPoint</w:t>
      </w:r>
      <w:r w:rsidRPr="006F10B9">
        <w:rPr>
          <w:sz w:val="28"/>
        </w:rPr>
        <w:t xml:space="preserve"> и т.п.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firstLine="0"/>
        <w:rPr>
          <w:sz w:val="28"/>
        </w:rPr>
      </w:pPr>
      <w:r w:rsidRPr="006F10B9">
        <w:rPr>
          <w:rStyle w:val="1"/>
          <w:sz w:val="28"/>
        </w:rPr>
        <w:t>Примеры списка электронных ресурсов:</w:t>
      </w:r>
    </w:p>
    <w:p w:rsidR="00321E6D" w:rsidRPr="006F10B9" w:rsidRDefault="00321E6D" w:rsidP="00213A31">
      <w:pPr>
        <w:pStyle w:val="51"/>
        <w:numPr>
          <w:ilvl w:val="0"/>
          <w:numId w:val="24"/>
        </w:numPr>
        <w:shd w:val="clear" w:color="auto" w:fill="auto"/>
        <w:tabs>
          <w:tab w:val="left" w:pos="702"/>
        </w:tabs>
        <w:spacing w:before="0" w:line="240" w:lineRule="auto"/>
        <w:ind w:left="680" w:right="1000" w:hanging="300"/>
        <w:rPr>
          <w:sz w:val="28"/>
        </w:rPr>
      </w:pPr>
      <w:r w:rsidRPr="006F10B9">
        <w:rPr>
          <w:sz w:val="28"/>
        </w:rPr>
        <w:t>Орехов С.И. Гипертекстовый способ организации виртуальной реальности // Вестник Омского государственного педагогического университета: электронный научный журнал. - 2006 [Электронный ресурс]. Систем</w:t>
      </w:r>
      <w:proofErr w:type="gramStart"/>
      <w:r w:rsidRPr="006F10B9">
        <w:rPr>
          <w:sz w:val="28"/>
        </w:rPr>
        <w:t>.</w:t>
      </w:r>
      <w:proofErr w:type="gramEnd"/>
      <w:r w:rsidRPr="006F10B9">
        <w:rPr>
          <w:sz w:val="28"/>
        </w:rPr>
        <w:t xml:space="preserve"> </w:t>
      </w:r>
      <w:proofErr w:type="gramStart"/>
      <w:r w:rsidRPr="006F10B9">
        <w:rPr>
          <w:sz w:val="28"/>
        </w:rPr>
        <w:t>т</w:t>
      </w:r>
      <w:proofErr w:type="gramEnd"/>
      <w:r w:rsidRPr="006F10B9">
        <w:rPr>
          <w:sz w:val="28"/>
        </w:rPr>
        <w:t xml:space="preserve">ребования: </w:t>
      </w:r>
      <w:proofErr w:type="spellStart"/>
      <w:r w:rsidRPr="006F10B9">
        <w:rPr>
          <w:sz w:val="28"/>
          <w:lang w:val="en-US"/>
        </w:rPr>
        <w:t>AdobeAcrobatReader</w:t>
      </w:r>
      <w:proofErr w:type="spellEnd"/>
      <w:r w:rsidRPr="006F10B9">
        <w:rPr>
          <w:sz w:val="28"/>
        </w:rPr>
        <w:t xml:space="preserve">. - </w:t>
      </w:r>
      <w:r w:rsidRPr="006F10B9">
        <w:rPr>
          <w:sz w:val="28"/>
          <w:lang w:val="en-US"/>
        </w:rPr>
        <w:t>URL</w:t>
      </w:r>
      <w:r w:rsidRPr="006F10B9">
        <w:rPr>
          <w:sz w:val="28"/>
        </w:rPr>
        <w:t xml:space="preserve">: </w:t>
      </w:r>
      <w:hyperlink r:id="rId9" w:history="1">
        <w:r w:rsidRPr="006F10B9">
          <w:rPr>
            <w:rStyle w:val="31"/>
            <w:sz w:val="28"/>
          </w:rPr>
          <w:t>http</w:t>
        </w:r>
        <w:r w:rsidRPr="006F10B9">
          <w:rPr>
            <w:rStyle w:val="31"/>
            <w:sz w:val="28"/>
            <w:lang w:val="ru-RU"/>
          </w:rPr>
          <w:t>://</w:t>
        </w:r>
        <w:r w:rsidRPr="006F10B9">
          <w:rPr>
            <w:rStyle w:val="31"/>
            <w:sz w:val="28"/>
          </w:rPr>
          <w:t>www</w:t>
        </w:r>
        <w:r w:rsidRPr="006F10B9">
          <w:rPr>
            <w:rStyle w:val="31"/>
            <w:sz w:val="28"/>
            <w:lang w:val="ru-RU"/>
          </w:rPr>
          <w:t>.</w:t>
        </w:r>
        <w:proofErr w:type="spellStart"/>
        <w:r w:rsidRPr="006F10B9">
          <w:rPr>
            <w:rStyle w:val="31"/>
            <w:sz w:val="28"/>
          </w:rPr>
          <w:t>omsk</w:t>
        </w:r>
        <w:proofErr w:type="spellEnd"/>
        <w:r w:rsidRPr="006F10B9">
          <w:rPr>
            <w:rStyle w:val="31"/>
            <w:sz w:val="28"/>
            <w:lang w:val="ru-RU"/>
          </w:rPr>
          <w:t>.</w:t>
        </w:r>
        <w:proofErr w:type="spellStart"/>
        <w:r w:rsidRPr="006F10B9">
          <w:rPr>
            <w:rStyle w:val="31"/>
            <w:sz w:val="28"/>
          </w:rPr>
          <w:t>edu</w:t>
        </w:r>
        <w:proofErr w:type="spellEnd"/>
        <w:r w:rsidRPr="006F10B9">
          <w:rPr>
            <w:rStyle w:val="31"/>
            <w:sz w:val="28"/>
            <w:lang w:val="ru-RU"/>
          </w:rPr>
          <w:t>/</w:t>
        </w:r>
        <w:r w:rsidRPr="006F10B9">
          <w:rPr>
            <w:rStyle w:val="31"/>
            <w:sz w:val="28"/>
          </w:rPr>
          <w:t>article</w:t>
        </w:r>
        <w:r w:rsidRPr="006F10B9">
          <w:rPr>
            <w:rStyle w:val="31"/>
            <w:sz w:val="28"/>
            <w:lang w:val="ru-RU"/>
          </w:rPr>
          <w:t>/</w:t>
        </w:r>
        <w:proofErr w:type="spellStart"/>
        <w:r w:rsidRPr="006F10B9">
          <w:rPr>
            <w:rStyle w:val="31"/>
            <w:sz w:val="28"/>
          </w:rPr>
          <w:t>vestnik</w:t>
        </w:r>
        <w:proofErr w:type="spellEnd"/>
        <w:r w:rsidRPr="006F10B9">
          <w:rPr>
            <w:rStyle w:val="31"/>
            <w:sz w:val="28"/>
            <w:lang w:val="ru-RU"/>
          </w:rPr>
          <w:t>-</w:t>
        </w:r>
        <w:proofErr w:type="spellStart"/>
        <w:r w:rsidRPr="006F10B9">
          <w:rPr>
            <w:rStyle w:val="31"/>
            <w:sz w:val="28"/>
          </w:rPr>
          <w:t>omgpu</w:t>
        </w:r>
        <w:proofErr w:type="spellEnd"/>
        <w:r w:rsidRPr="006F10B9">
          <w:rPr>
            <w:rStyle w:val="31"/>
            <w:sz w:val="28"/>
            <w:lang w:val="ru-RU"/>
          </w:rPr>
          <w:t>-21.</w:t>
        </w:r>
        <w:proofErr w:type="spellStart"/>
        <w:r w:rsidRPr="006F10B9">
          <w:rPr>
            <w:rStyle w:val="31"/>
            <w:sz w:val="28"/>
          </w:rPr>
          <w:t>pdf</w:t>
        </w:r>
        <w:proofErr w:type="spellEnd"/>
      </w:hyperlink>
      <w:r w:rsidRPr="006F10B9">
        <w:rPr>
          <w:sz w:val="28"/>
        </w:rPr>
        <w:t>(дата обращения: 10.01.2007).</w:t>
      </w:r>
    </w:p>
    <w:p w:rsidR="00321E6D" w:rsidRPr="006F10B9" w:rsidRDefault="00321E6D" w:rsidP="00213A31">
      <w:pPr>
        <w:pStyle w:val="51"/>
        <w:numPr>
          <w:ilvl w:val="0"/>
          <w:numId w:val="24"/>
        </w:numPr>
        <w:shd w:val="clear" w:color="auto" w:fill="auto"/>
        <w:tabs>
          <w:tab w:val="left" w:pos="721"/>
        </w:tabs>
        <w:spacing w:before="0" w:line="240" w:lineRule="auto"/>
        <w:ind w:left="680" w:right="1000" w:hanging="300"/>
        <w:rPr>
          <w:sz w:val="28"/>
        </w:rPr>
      </w:pPr>
      <w:proofErr w:type="spellStart"/>
      <w:r w:rsidRPr="006F10B9">
        <w:rPr>
          <w:sz w:val="28"/>
        </w:rPr>
        <w:t>Парпалк</w:t>
      </w:r>
      <w:proofErr w:type="spellEnd"/>
      <w:r w:rsidRPr="006F10B9">
        <w:rPr>
          <w:sz w:val="28"/>
        </w:rPr>
        <w:t xml:space="preserve"> Р. Общение в Интернете // Персональный сайт Романа </w:t>
      </w:r>
      <w:proofErr w:type="spellStart"/>
      <w:r w:rsidRPr="006F10B9">
        <w:rPr>
          <w:sz w:val="28"/>
        </w:rPr>
        <w:t>Парпалака</w:t>
      </w:r>
      <w:proofErr w:type="spellEnd"/>
      <w:r w:rsidRPr="006F10B9">
        <w:rPr>
          <w:sz w:val="28"/>
        </w:rPr>
        <w:t xml:space="preserve">. - 2006. - 10 декабря [Электронный ресурс]. </w:t>
      </w:r>
      <w:r w:rsidRPr="006F10B9">
        <w:rPr>
          <w:sz w:val="28"/>
          <w:lang w:val="en-US"/>
        </w:rPr>
        <w:t xml:space="preserve">URL: </w:t>
      </w:r>
      <w:hyperlink r:id="rId10" w:history="1">
        <w:r w:rsidRPr="006F10B9">
          <w:rPr>
            <w:rStyle w:val="31"/>
            <w:sz w:val="28"/>
          </w:rPr>
          <w:t>http://written.ru</w:t>
        </w:r>
      </w:hyperlink>
      <w:r w:rsidRPr="006F10B9">
        <w:rPr>
          <w:sz w:val="28"/>
        </w:rPr>
        <w:t>(дата обращения: 26.07.2006).</w:t>
      </w:r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firstLine="0"/>
        <w:rPr>
          <w:sz w:val="28"/>
        </w:rPr>
      </w:pPr>
      <w:r w:rsidRPr="006F10B9">
        <w:rPr>
          <w:rStyle w:val="1"/>
          <w:sz w:val="28"/>
        </w:rPr>
        <w:t xml:space="preserve">Ресурсы удаленного доступа </w:t>
      </w:r>
      <w:r w:rsidRPr="006F10B9">
        <w:rPr>
          <w:rStyle w:val="1"/>
          <w:sz w:val="28"/>
          <w:lang w:val="en-US"/>
        </w:rPr>
        <w:t>(INTERNET)</w:t>
      </w:r>
    </w:p>
    <w:p w:rsidR="00321E6D" w:rsidRPr="006F10B9" w:rsidRDefault="00321E6D" w:rsidP="00213A31">
      <w:pPr>
        <w:pStyle w:val="51"/>
        <w:numPr>
          <w:ilvl w:val="0"/>
          <w:numId w:val="25"/>
        </w:numPr>
        <w:shd w:val="clear" w:color="auto" w:fill="auto"/>
        <w:tabs>
          <w:tab w:val="left" w:pos="692"/>
        </w:tabs>
        <w:spacing w:before="0" w:line="240" w:lineRule="auto"/>
        <w:ind w:left="680" w:right="60" w:hanging="300"/>
        <w:rPr>
          <w:color w:val="auto"/>
          <w:sz w:val="28"/>
        </w:rPr>
      </w:pPr>
      <w:r w:rsidRPr="006F10B9">
        <w:rPr>
          <w:sz w:val="28"/>
        </w:rPr>
        <w:t xml:space="preserve">Библиотека электронных ресурсов Исторического факультета МГУ им. М.В. Ломоносова [Электронный ресурс] / Ред. В. Румянцев. - М., 2001. – </w:t>
      </w:r>
    </w:p>
    <w:p w:rsidR="00321E6D" w:rsidRPr="006F10B9" w:rsidRDefault="00321E6D" w:rsidP="006F10B9">
      <w:pPr>
        <w:pStyle w:val="51"/>
        <w:shd w:val="clear" w:color="auto" w:fill="auto"/>
        <w:tabs>
          <w:tab w:val="left" w:pos="692"/>
        </w:tabs>
        <w:spacing w:before="0" w:line="240" w:lineRule="auto"/>
        <w:ind w:left="680" w:right="60" w:firstLine="0"/>
        <w:rPr>
          <w:sz w:val="28"/>
        </w:rPr>
      </w:pPr>
      <w:r w:rsidRPr="006F10B9">
        <w:rPr>
          <w:sz w:val="28"/>
        </w:rPr>
        <w:t xml:space="preserve">Режим доступа: </w:t>
      </w:r>
      <w:hyperlink r:id="rId11" w:history="1">
        <w:r w:rsidRPr="006F10B9">
          <w:rPr>
            <w:sz w:val="28"/>
            <w:lang w:val="en-US"/>
          </w:rPr>
          <w:t>http</w:t>
        </w:r>
        <w:r w:rsidRPr="006F10B9">
          <w:rPr>
            <w:sz w:val="28"/>
          </w:rPr>
          <w:t>://</w:t>
        </w:r>
        <w:proofErr w:type="spellStart"/>
        <w:r w:rsidRPr="006F10B9">
          <w:rPr>
            <w:sz w:val="28"/>
            <w:lang w:val="en-US"/>
          </w:rPr>
          <w:t>hronos</w:t>
        </w:r>
        <w:proofErr w:type="spellEnd"/>
        <w:r w:rsidRPr="006F10B9">
          <w:rPr>
            <w:sz w:val="28"/>
          </w:rPr>
          <w:t>.</w:t>
        </w:r>
        <w:r w:rsidRPr="006F10B9">
          <w:rPr>
            <w:sz w:val="28"/>
            <w:lang w:val="en-US"/>
          </w:rPr>
          <w:t>km</w:t>
        </w:r>
        <w:r w:rsidRPr="006F10B9">
          <w:rPr>
            <w:sz w:val="28"/>
          </w:rPr>
          <w:t>.</w:t>
        </w:r>
        <w:proofErr w:type="spellStart"/>
        <w:r w:rsidRPr="006F10B9">
          <w:rPr>
            <w:sz w:val="28"/>
            <w:lang w:val="en-US"/>
          </w:rPr>
          <w:t>ru</w:t>
        </w:r>
        <w:proofErr w:type="spellEnd"/>
        <w:r w:rsidRPr="006F10B9">
          <w:rPr>
            <w:sz w:val="28"/>
          </w:rPr>
          <w:t>/</w:t>
        </w:r>
        <w:proofErr w:type="spellStart"/>
        <w:r w:rsidRPr="006F10B9">
          <w:rPr>
            <w:sz w:val="28"/>
            <w:lang w:val="en-US"/>
          </w:rPr>
          <w:t>proekty</w:t>
        </w:r>
        <w:proofErr w:type="spellEnd"/>
        <w:r w:rsidRPr="006F10B9">
          <w:rPr>
            <w:sz w:val="28"/>
          </w:rPr>
          <w:t>/</w:t>
        </w:r>
        <w:proofErr w:type="spellStart"/>
        <w:r w:rsidRPr="006F10B9">
          <w:rPr>
            <w:sz w:val="28"/>
            <w:lang w:val="en-US"/>
          </w:rPr>
          <w:t>mgu</w:t>
        </w:r>
        <w:proofErr w:type="spellEnd"/>
      </w:hyperlink>
    </w:p>
    <w:p w:rsidR="00321E6D" w:rsidRPr="006F10B9" w:rsidRDefault="00321E6D" w:rsidP="00213A31">
      <w:pPr>
        <w:pStyle w:val="51"/>
        <w:numPr>
          <w:ilvl w:val="0"/>
          <w:numId w:val="25"/>
        </w:numPr>
        <w:shd w:val="clear" w:color="auto" w:fill="auto"/>
        <w:tabs>
          <w:tab w:val="left" w:pos="721"/>
        </w:tabs>
        <w:spacing w:before="0" w:line="240" w:lineRule="auto"/>
        <w:ind w:left="680" w:right="1000" w:hanging="300"/>
        <w:rPr>
          <w:color w:val="auto"/>
          <w:sz w:val="28"/>
        </w:rPr>
      </w:pPr>
      <w:r w:rsidRPr="006F10B9">
        <w:rPr>
          <w:sz w:val="28"/>
        </w:rPr>
        <w:t>Непомн</w:t>
      </w:r>
      <w:r w:rsidRPr="006F10B9">
        <w:rPr>
          <w:rStyle w:val="1"/>
          <w:sz w:val="28"/>
          <w:u w:val="none"/>
        </w:rPr>
        <w:t>ящи</w:t>
      </w:r>
      <w:r w:rsidRPr="006F10B9">
        <w:rPr>
          <w:sz w:val="28"/>
        </w:rPr>
        <w:t>й, А.Л. Рождение психоанализа</w:t>
      </w:r>
      <w:proofErr w:type="gramStart"/>
      <w:r w:rsidRPr="006F10B9">
        <w:rPr>
          <w:sz w:val="28"/>
        </w:rPr>
        <w:t xml:space="preserve"> :</w:t>
      </w:r>
      <w:proofErr w:type="gramEnd"/>
      <w:r w:rsidRPr="006F10B9">
        <w:rPr>
          <w:sz w:val="28"/>
        </w:rPr>
        <w:t xml:space="preserve"> Теория соблазнения [Электрон</w:t>
      </w:r>
      <w:proofErr w:type="gramStart"/>
      <w:r w:rsidRPr="006F10B9">
        <w:rPr>
          <w:sz w:val="28"/>
        </w:rPr>
        <w:t>.</w:t>
      </w:r>
      <w:proofErr w:type="gramEnd"/>
      <w:r w:rsidRPr="006F10B9">
        <w:rPr>
          <w:sz w:val="28"/>
        </w:rPr>
        <w:t xml:space="preserve"> </w:t>
      </w:r>
      <w:proofErr w:type="gramStart"/>
      <w:r w:rsidRPr="006F10B9">
        <w:rPr>
          <w:sz w:val="28"/>
        </w:rPr>
        <w:t>р</w:t>
      </w:r>
      <w:proofErr w:type="gramEnd"/>
      <w:r w:rsidRPr="006F10B9">
        <w:rPr>
          <w:sz w:val="28"/>
        </w:rPr>
        <w:t>есурс] / А.Л. Непомн</w:t>
      </w:r>
      <w:r w:rsidRPr="006F10B9">
        <w:rPr>
          <w:rStyle w:val="1"/>
          <w:sz w:val="28"/>
        </w:rPr>
        <w:t>ящи</w:t>
      </w:r>
      <w:r w:rsidRPr="006F10B9">
        <w:rPr>
          <w:sz w:val="28"/>
        </w:rPr>
        <w:t xml:space="preserve">й. - 2000. - Режим доступа: </w:t>
      </w:r>
    </w:p>
    <w:p w:rsidR="00321E6D" w:rsidRPr="006F10B9" w:rsidRDefault="00321E6D" w:rsidP="006F10B9">
      <w:pPr>
        <w:pStyle w:val="51"/>
        <w:shd w:val="clear" w:color="auto" w:fill="auto"/>
        <w:tabs>
          <w:tab w:val="left" w:pos="721"/>
        </w:tabs>
        <w:spacing w:before="0" w:line="240" w:lineRule="auto"/>
        <w:ind w:left="680" w:right="1000" w:firstLine="0"/>
        <w:rPr>
          <w:sz w:val="28"/>
        </w:rPr>
      </w:pPr>
      <w:r w:rsidRPr="006F10B9">
        <w:rPr>
          <w:sz w:val="28"/>
          <w:lang w:val="en-US"/>
        </w:rPr>
        <w:t>http</w:t>
      </w:r>
      <w:r w:rsidRPr="006F10B9">
        <w:rPr>
          <w:sz w:val="28"/>
        </w:rPr>
        <w:t>://</w:t>
      </w:r>
      <w:hyperlink r:id="rId12" w:history="1">
        <w:r w:rsidRPr="006F10B9">
          <w:rPr>
            <w:sz w:val="28"/>
            <w:lang w:val="en-US"/>
          </w:rPr>
          <w:t>www</w:t>
        </w:r>
        <w:r w:rsidRPr="006F10B9">
          <w:rPr>
            <w:sz w:val="28"/>
          </w:rPr>
          <w:t>.</w:t>
        </w:r>
        <w:proofErr w:type="spellStart"/>
        <w:r w:rsidRPr="006F10B9">
          <w:rPr>
            <w:sz w:val="28"/>
            <w:lang w:val="en-US"/>
          </w:rPr>
          <w:t>psvchoanatvsis</w:t>
        </w:r>
        <w:proofErr w:type="spellEnd"/>
      </w:hyperlink>
      <w:r w:rsidRPr="006F10B9">
        <w:rPr>
          <w:sz w:val="28"/>
        </w:rPr>
        <w:t>.</w:t>
      </w:r>
      <w:r w:rsidRPr="006F10B9">
        <w:rPr>
          <w:sz w:val="28"/>
          <w:lang w:val="en-US"/>
        </w:rPr>
        <w:t>pl</w:t>
      </w:r>
      <w:r w:rsidRPr="006F10B9">
        <w:rPr>
          <w:sz w:val="28"/>
        </w:rPr>
        <w:t>.</w:t>
      </w:r>
      <w:proofErr w:type="spellStart"/>
      <w:r w:rsidRPr="006F10B9">
        <w:rPr>
          <w:sz w:val="28"/>
          <w:lang w:val="en-US"/>
        </w:rPr>
        <w:t>ru</w:t>
      </w:r>
      <w:proofErr w:type="spellEnd"/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firstLine="0"/>
        <w:rPr>
          <w:sz w:val="28"/>
        </w:rPr>
      </w:pPr>
      <w:r w:rsidRPr="006F10B9">
        <w:rPr>
          <w:rStyle w:val="1"/>
          <w:sz w:val="28"/>
        </w:rPr>
        <w:t>Авторефераты</w:t>
      </w:r>
    </w:p>
    <w:p w:rsidR="00321E6D" w:rsidRPr="006F10B9" w:rsidRDefault="00321E6D" w:rsidP="00213A31">
      <w:pPr>
        <w:pStyle w:val="51"/>
        <w:numPr>
          <w:ilvl w:val="0"/>
          <w:numId w:val="26"/>
        </w:numPr>
        <w:shd w:val="clear" w:color="auto" w:fill="auto"/>
        <w:tabs>
          <w:tab w:val="left" w:pos="692"/>
        </w:tabs>
        <w:spacing w:before="0" w:line="240" w:lineRule="auto"/>
        <w:ind w:left="680" w:right="60" w:hanging="300"/>
        <w:rPr>
          <w:sz w:val="28"/>
        </w:rPr>
      </w:pPr>
      <w:r w:rsidRPr="006F10B9">
        <w:rPr>
          <w:sz w:val="28"/>
        </w:rPr>
        <w:t xml:space="preserve">Иванова, Н.Г. Императивы бюджетной политики современной России (региональный аспект) [Электронный ресурс]: </w:t>
      </w:r>
      <w:proofErr w:type="spellStart"/>
      <w:r w:rsidRPr="006F10B9">
        <w:rPr>
          <w:sz w:val="28"/>
        </w:rPr>
        <w:t>Автореф</w:t>
      </w:r>
      <w:proofErr w:type="spellEnd"/>
      <w:r w:rsidRPr="006F10B9">
        <w:rPr>
          <w:sz w:val="28"/>
        </w:rPr>
        <w:t xml:space="preserve">. </w:t>
      </w:r>
      <w:proofErr w:type="spellStart"/>
      <w:r w:rsidRPr="006F10B9">
        <w:rPr>
          <w:sz w:val="28"/>
        </w:rPr>
        <w:t>дис</w:t>
      </w:r>
      <w:proofErr w:type="spellEnd"/>
      <w:r w:rsidRPr="006F10B9">
        <w:rPr>
          <w:sz w:val="28"/>
        </w:rPr>
        <w:t>..</w:t>
      </w:r>
      <w:proofErr w:type="gramStart"/>
      <w:r w:rsidRPr="006F10B9">
        <w:rPr>
          <w:sz w:val="28"/>
        </w:rPr>
        <w:t>.д</w:t>
      </w:r>
      <w:proofErr w:type="gramEnd"/>
      <w:r w:rsidRPr="006F10B9">
        <w:rPr>
          <w:sz w:val="28"/>
        </w:rPr>
        <w:t xml:space="preserve">-ра </w:t>
      </w:r>
      <w:proofErr w:type="spellStart"/>
      <w:r w:rsidRPr="006F10B9">
        <w:rPr>
          <w:sz w:val="28"/>
        </w:rPr>
        <w:t>экон</w:t>
      </w:r>
      <w:proofErr w:type="spellEnd"/>
      <w:r w:rsidRPr="006F10B9">
        <w:rPr>
          <w:sz w:val="28"/>
        </w:rPr>
        <w:t xml:space="preserve">. наук: 08.00.10 - Финансы, </w:t>
      </w:r>
      <w:proofErr w:type="spellStart"/>
      <w:r w:rsidRPr="006F10B9">
        <w:rPr>
          <w:sz w:val="28"/>
        </w:rPr>
        <w:t>денеж</w:t>
      </w:r>
      <w:proofErr w:type="spellEnd"/>
      <w:r w:rsidRPr="006F10B9">
        <w:rPr>
          <w:sz w:val="28"/>
        </w:rPr>
        <w:t xml:space="preserve">. обращение и кредит / Н.Г. Иванова; С.- </w:t>
      </w:r>
      <w:proofErr w:type="spellStart"/>
      <w:r w:rsidRPr="006F10B9">
        <w:rPr>
          <w:sz w:val="28"/>
        </w:rPr>
        <w:t>Петерб</w:t>
      </w:r>
      <w:proofErr w:type="spellEnd"/>
      <w:r w:rsidRPr="006F10B9">
        <w:rPr>
          <w:sz w:val="28"/>
        </w:rPr>
        <w:t xml:space="preserve">. </w:t>
      </w:r>
      <w:proofErr w:type="spellStart"/>
      <w:r w:rsidRPr="006F10B9">
        <w:rPr>
          <w:sz w:val="28"/>
        </w:rPr>
        <w:t>гос</w:t>
      </w:r>
      <w:proofErr w:type="spellEnd"/>
      <w:r w:rsidRPr="006F10B9">
        <w:rPr>
          <w:sz w:val="28"/>
        </w:rPr>
        <w:t>. ун-т экономики и финансов. - СПб</w:t>
      </w:r>
      <w:proofErr w:type="gramStart"/>
      <w:r w:rsidRPr="006F10B9">
        <w:rPr>
          <w:sz w:val="28"/>
        </w:rPr>
        <w:t xml:space="preserve">., </w:t>
      </w:r>
      <w:proofErr w:type="gramEnd"/>
      <w:r w:rsidRPr="006F10B9">
        <w:rPr>
          <w:sz w:val="28"/>
        </w:rPr>
        <w:t xml:space="preserve">2003. - 35с. - Режим доступа: </w:t>
      </w:r>
      <w:hyperlink r:id="rId13" w:history="1">
        <w:r w:rsidRPr="006F10B9">
          <w:rPr>
            <w:sz w:val="28"/>
            <w:lang w:val="en-US"/>
          </w:rPr>
          <w:t>http</w:t>
        </w:r>
        <w:r w:rsidRPr="006F10B9">
          <w:rPr>
            <w:sz w:val="28"/>
          </w:rPr>
          <w:t>://</w:t>
        </w:r>
        <w:r w:rsidRPr="006F10B9">
          <w:rPr>
            <w:sz w:val="28"/>
            <w:lang w:val="en-US"/>
          </w:rPr>
          <w:t>www</w:t>
        </w:r>
        <w:r w:rsidRPr="006F10B9">
          <w:rPr>
            <w:sz w:val="28"/>
          </w:rPr>
          <w:t>.</w:t>
        </w:r>
        <w:r w:rsidRPr="006F10B9">
          <w:rPr>
            <w:sz w:val="28"/>
            <w:lang w:val="en-US"/>
          </w:rPr>
          <w:t>lib</w:t>
        </w:r>
        <w:r w:rsidRPr="006F10B9">
          <w:rPr>
            <w:sz w:val="28"/>
          </w:rPr>
          <w:t>.</w:t>
        </w:r>
        <w:proofErr w:type="spellStart"/>
        <w:r w:rsidRPr="006F10B9">
          <w:rPr>
            <w:sz w:val="28"/>
            <w:lang w:val="en-US"/>
          </w:rPr>
          <w:t>finec</w:t>
        </w:r>
        <w:proofErr w:type="spellEnd"/>
        <w:r w:rsidRPr="006F10B9">
          <w:rPr>
            <w:sz w:val="28"/>
          </w:rPr>
          <w:t>.</w:t>
        </w:r>
        <w:proofErr w:type="spellStart"/>
        <w:r w:rsidRPr="006F10B9">
          <w:rPr>
            <w:sz w:val="28"/>
            <w:lang w:val="en-US"/>
          </w:rPr>
          <w:t>ru</w:t>
        </w:r>
        <w:proofErr w:type="spellEnd"/>
      </w:hyperlink>
    </w:p>
    <w:p w:rsidR="00321E6D" w:rsidRPr="006F10B9" w:rsidRDefault="00321E6D" w:rsidP="006F10B9">
      <w:pPr>
        <w:pStyle w:val="51"/>
        <w:shd w:val="clear" w:color="auto" w:fill="auto"/>
        <w:spacing w:before="0" w:line="240" w:lineRule="auto"/>
        <w:ind w:firstLine="0"/>
        <w:rPr>
          <w:sz w:val="28"/>
        </w:rPr>
      </w:pPr>
      <w:r w:rsidRPr="006F10B9">
        <w:rPr>
          <w:rStyle w:val="1"/>
          <w:sz w:val="28"/>
        </w:rPr>
        <w:t>Журналы</w:t>
      </w:r>
    </w:p>
    <w:p w:rsidR="00321E6D" w:rsidRPr="006F10B9" w:rsidRDefault="00321E6D" w:rsidP="00213A31">
      <w:pPr>
        <w:pStyle w:val="51"/>
        <w:numPr>
          <w:ilvl w:val="0"/>
          <w:numId w:val="27"/>
        </w:numPr>
        <w:shd w:val="clear" w:color="auto" w:fill="auto"/>
        <w:tabs>
          <w:tab w:val="left" w:pos="692"/>
        </w:tabs>
        <w:spacing w:before="0" w:line="240" w:lineRule="auto"/>
        <w:ind w:left="680" w:right="60" w:hanging="300"/>
        <w:rPr>
          <w:sz w:val="28"/>
        </w:rPr>
      </w:pPr>
      <w:r w:rsidRPr="006F10B9">
        <w:rPr>
          <w:sz w:val="28"/>
        </w:rPr>
        <w:t xml:space="preserve">Исследовано в России [Электронный ресурс]: </w:t>
      </w:r>
      <w:proofErr w:type="spellStart"/>
      <w:r w:rsidRPr="006F10B9">
        <w:rPr>
          <w:sz w:val="28"/>
        </w:rPr>
        <w:t>науч</w:t>
      </w:r>
      <w:proofErr w:type="spellEnd"/>
      <w:r w:rsidRPr="006F10B9">
        <w:rPr>
          <w:sz w:val="28"/>
        </w:rPr>
        <w:t xml:space="preserve">. журн. / </w:t>
      </w:r>
      <w:proofErr w:type="spellStart"/>
      <w:r w:rsidRPr="006F10B9">
        <w:rPr>
          <w:sz w:val="28"/>
        </w:rPr>
        <w:t>Моск</w:t>
      </w:r>
      <w:proofErr w:type="spellEnd"/>
      <w:r w:rsidRPr="006F10B9">
        <w:rPr>
          <w:sz w:val="28"/>
        </w:rPr>
        <w:t xml:space="preserve">. Физ.- </w:t>
      </w:r>
      <w:proofErr w:type="spellStart"/>
      <w:r w:rsidRPr="006F10B9">
        <w:rPr>
          <w:sz w:val="28"/>
        </w:rPr>
        <w:t>техн</w:t>
      </w:r>
      <w:proofErr w:type="spellEnd"/>
      <w:r w:rsidRPr="006F10B9">
        <w:rPr>
          <w:sz w:val="28"/>
        </w:rPr>
        <w:t xml:space="preserve">. </w:t>
      </w:r>
      <w:proofErr w:type="spellStart"/>
      <w:r w:rsidRPr="006F10B9">
        <w:rPr>
          <w:sz w:val="28"/>
        </w:rPr>
        <w:t>ин-т</w:t>
      </w:r>
      <w:proofErr w:type="spellEnd"/>
      <w:r w:rsidRPr="006F10B9">
        <w:rPr>
          <w:sz w:val="28"/>
        </w:rPr>
        <w:t>. - М.</w:t>
      </w:r>
      <w:proofErr w:type="gramStart"/>
      <w:r w:rsidRPr="006F10B9">
        <w:rPr>
          <w:sz w:val="28"/>
        </w:rPr>
        <w:t xml:space="preserve"> :</w:t>
      </w:r>
      <w:proofErr w:type="gramEnd"/>
      <w:r w:rsidRPr="006F10B9">
        <w:rPr>
          <w:sz w:val="28"/>
        </w:rPr>
        <w:t xml:space="preserve"> МФТИ, 2003. - Режим доступа:</w:t>
      </w:r>
      <w:hyperlink r:id="rId14" w:history="1">
        <w:r w:rsidRPr="006F10B9">
          <w:rPr>
            <w:rStyle w:val="af"/>
            <w:sz w:val="28"/>
            <w:shd w:val="clear" w:color="auto" w:fill="FFFFFF"/>
            <w:lang w:val="en-US"/>
          </w:rPr>
          <w:t>http</w:t>
        </w:r>
        <w:r w:rsidRPr="006F10B9">
          <w:rPr>
            <w:rStyle w:val="af"/>
            <w:sz w:val="28"/>
            <w:shd w:val="clear" w:color="auto" w:fill="FFFFFF"/>
          </w:rPr>
          <w:t>://</w:t>
        </w:r>
        <w:proofErr w:type="spellStart"/>
        <w:r w:rsidRPr="006F10B9">
          <w:rPr>
            <w:rStyle w:val="af"/>
            <w:sz w:val="28"/>
            <w:shd w:val="clear" w:color="auto" w:fill="FFFFFF"/>
            <w:lang w:val="en-US"/>
          </w:rPr>
          <w:t>zhurnal</w:t>
        </w:r>
        <w:proofErr w:type="spellEnd"/>
        <w:r w:rsidRPr="006F10B9">
          <w:rPr>
            <w:rStyle w:val="af"/>
            <w:sz w:val="28"/>
            <w:shd w:val="clear" w:color="auto" w:fill="FFFFFF"/>
          </w:rPr>
          <w:t>.</w:t>
        </w:r>
        <w:proofErr w:type="spellStart"/>
        <w:r w:rsidRPr="006F10B9">
          <w:rPr>
            <w:rStyle w:val="af"/>
            <w:sz w:val="28"/>
            <w:shd w:val="clear" w:color="auto" w:fill="FFFFFF"/>
            <w:lang w:val="en-US"/>
          </w:rPr>
          <w:t>mipt</w:t>
        </w:r>
        <w:proofErr w:type="spellEnd"/>
        <w:r w:rsidRPr="006F10B9">
          <w:rPr>
            <w:rStyle w:val="af"/>
            <w:sz w:val="28"/>
            <w:shd w:val="clear" w:color="auto" w:fill="FFFFFF"/>
          </w:rPr>
          <w:t>.</w:t>
        </w:r>
        <w:proofErr w:type="spellStart"/>
        <w:r w:rsidRPr="006F10B9">
          <w:rPr>
            <w:rStyle w:val="af"/>
            <w:sz w:val="28"/>
            <w:shd w:val="clear" w:color="auto" w:fill="FFFFFF"/>
            <w:lang w:val="en-US"/>
          </w:rPr>
          <w:t>rssi</w:t>
        </w:r>
        <w:proofErr w:type="spellEnd"/>
        <w:r w:rsidRPr="006F10B9">
          <w:rPr>
            <w:rStyle w:val="af"/>
            <w:sz w:val="28"/>
            <w:shd w:val="clear" w:color="auto" w:fill="FFFFFF"/>
          </w:rPr>
          <w:t>.</w:t>
        </w:r>
        <w:proofErr w:type="spellStart"/>
        <w:r w:rsidRPr="006F10B9">
          <w:rPr>
            <w:rStyle w:val="af"/>
            <w:sz w:val="28"/>
            <w:shd w:val="clear" w:color="auto" w:fill="FFFFFF"/>
            <w:lang w:val="en-US"/>
          </w:rPr>
          <w:t>ru</w:t>
        </w:r>
        <w:proofErr w:type="spellEnd"/>
      </w:hyperlink>
    </w:p>
    <w:p w:rsidR="00321E6D" w:rsidRDefault="00321E6D" w:rsidP="00321E6D">
      <w:pPr>
        <w:pStyle w:val="51"/>
        <w:shd w:val="clear" w:color="auto" w:fill="auto"/>
        <w:tabs>
          <w:tab w:val="left" w:pos="692"/>
        </w:tabs>
        <w:spacing w:before="0"/>
        <w:ind w:right="60" w:firstLine="0"/>
        <w:jc w:val="left"/>
      </w:pPr>
    </w:p>
    <w:p w:rsidR="006F10B9" w:rsidRDefault="006F10B9" w:rsidP="006F10B9">
      <w:pPr>
        <w:pStyle w:val="51"/>
        <w:shd w:val="clear" w:color="auto" w:fill="auto"/>
        <w:tabs>
          <w:tab w:val="left" w:pos="692"/>
        </w:tabs>
        <w:spacing w:before="0"/>
        <w:ind w:left="680" w:right="60" w:firstLine="0"/>
      </w:pPr>
    </w:p>
    <w:p w:rsidR="00321E6D" w:rsidRPr="006F10B9" w:rsidRDefault="006F10B9" w:rsidP="006F10B9">
      <w:pPr>
        <w:pStyle w:val="51"/>
        <w:shd w:val="clear" w:color="auto" w:fill="auto"/>
        <w:tabs>
          <w:tab w:val="left" w:pos="692"/>
        </w:tabs>
        <w:spacing w:before="0" w:line="240" w:lineRule="auto"/>
        <w:ind w:right="62" w:firstLine="0"/>
        <w:rPr>
          <w:sz w:val="28"/>
        </w:rPr>
      </w:pPr>
      <w:r>
        <w:tab/>
      </w:r>
      <w:r w:rsidR="00321E6D" w:rsidRPr="006F10B9">
        <w:rPr>
          <w:sz w:val="28"/>
        </w:rPr>
        <w:t>Порядок построения списка литературы, как правило, определяется самим автором.</w:t>
      </w:r>
    </w:p>
    <w:p w:rsidR="00321E6D" w:rsidRPr="006F10B9" w:rsidRDefault="00321E6D" w:rsidP="006F10B9">
      <w:pPr>
        <w:pStyle w:val="51"/>
        <w:shd w:val="clear" w:color="auto" w:fill="auto"/>
        <w:tabs>
          <w:tab w:val="left" w:pos="692"/>
        </w:tabs>
        <w:spacing w:before="0" w:line="240" w:lineRule="auto"/>
        <w:ind w:right="62" w:firstLine="0"/>
        <w:rPr>
          <w:sz w:val="28"/>
        </w:rPr>
      </w:pPr>
      <w:r w:rsidRPr="006F10B9">
        <w:rPr>
          <w:sz w:val="28"/>
        </w:rPr>
        <w:tab/>
        <w:t>Наиболее распространенными способами расположения источников в библиографическом списке документов являются: алфавитный, в порядке появления ссылок и упоминания в тексте, хронологический, тематический, по видам изданий, по характеру содержания описанных в нем источниках, списки смешанного построения. В таблице дана краткая характеристика этих способов.</w:t>
      </w:r>
    </w:p>
    <w:p w:rsidR="00321E6D" w:rsidRPr="006F10B9" w:rsidRDefault="00321E6D" w:rsidP="006F10B9">
      <w:pPr>
        <w:pStyle w:val="51"/>
        <w:shd w:val="clear" w:color="auto" w:fill="auto"/>
        <w:tabs>
          <w:tab w:val="left" w:pos="692"/>
        </w:tabs>
        <w:spacing w:before="0" w:line="240" w:lineRule="auto"/>
        <w:ind w:right="62" w:firstLine="0"/>
        <w:jc w:val="left"/>
        <w:rPr>
          <w:sz w:val="28"/>
        </w:rPr>
      </w:pPr>
    </w:p>
    <w:tbl>
      <w:tblPr>
        <w:tblStyle w:val="af0"/>
        <w:tblW w:w="0" w:type="auto"/>
        <w:tblLook w:val="04A0"/>
      </w:tblPr>
      <w:tblGrid>
        <w:gridCol w:w="617"/>
        <w:gridCol w:w="3402"/>
        <w:gridCol w:w="5381"/>
      </w:tblGrid>
      <w:tr w:rsidR="00321E6D" w:rsidRPr="006F10B9" w:rsidTr="00321E6D">
        <w:tc>
          <w:tcPr>
            <w:tcW w:w="562" w:type="dxa"/>
          </w:tcPr>
          <w:p w:rsidR="00321E6D" w:rsidRPr="006F10B9" w:rsidRDefault="00321E6D" w:rsidP="006F1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10B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21E6D" w:rsidRPr="006F10B9" w:rsidRDefault="00321E6D" w:rsidP="006F1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6F10B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6F10B9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6F10B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321E6D" w:rsidRPr="006F10B9" w:rsidRDefault="00321E6D" w:rsidP="006F1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10B9">
              <w:rPr>
                <w:rFonts w:ascii="Times New Roman" w:hAnsi="Times New Roman" w:cs="Times New Roman"/>
                <w:b/>
                <w:sz w:val="28"/>
              </w:rPr>
              <w:t>Способ построения списка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10B9">
              <w:rPr>
                <w:rFonts w:ascii="Times New Roman" w:hAnsi="Times New Roman" w:cs="Times New Roman"/>
                <w:b/>
                <w:sz w:val="28"/>
              </w:rPr>
              <w:t>Краткая характеристика способа построения</w:t>
            </w:r>
          </w:p>
        </w:tc>
      </w:tr>
      <w:tr w:rsidR="00321E6D" w:rsidRPr="006F10B9" w:rsidTr="00321E6D">
        <w:tc>
          <w:tcPr>
            <w:tcW w:w="56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1</w:t>
            </w:r>
          </w:p>
        </w:tc>
        <w:tc>
          <w:tcPr>
            <w:tcW w:w="340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Алфавитный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Предполагает соблюдение строгого алфавитного порядка (по алфавиту фамилий авторов и заглавий произведений, если автор не указан). Не допускается смешивать в одном списке разные алфавиты. Иностранные источники обычно размещают по алфавиту после перечня всех материалов. При использовании данного способа список источников допускается не нумеровать. В этом случае связь библиографических записей с основным текстом устанавливается при помощи фамилии авторов и года издания.</w:t>
            </w:r>
          </w:p>
        </w:tc>
      </w:tr>
      <w:tr w:rsidR="00321E6D" w:rsidRPr="006F10B9" w:rsidTr="00321E6D">
        <w:trPr>
          <w:trHeight w:val="2230"/>
        </w:trPr>
        <w:tc>
          <w:tcPr>
            <w:tcW w:w="56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2</w:t>
            </w:r>
          </w:p>
        </w:tc>
        <w:tc>
          <w:tcPr>
            <w:tcW w:w="340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В порядке упоминания в тексте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Сведения располагаются в порядке появления ссылок на них в тексте работы и нумеруются цифрами с точкой. Связь ссылок и списка устанавливается при помощи номера источника или произведения в списке, заключенного в квадратные скобки, т.е. после упоминания или цитаты проставляют номер и, в необходимых случаях, страницы, например: [15, т. 3, с. 55].</w:t>
            </w:r>
          </w:p>
        </w:tc>
      </w:tr>
      <w:tr w:rsidR="00321E6D" w:rsidRPr="006F10B9" w:rsidTr="00321E6D">
        <w:tc>
          <w:tcPr>
            <w:tcW w:w="56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3</w:t>
            </w:r>
          </w:p>
        </w:tc>
        <w:tc>
          <w:tcPr>
            <w:tcW w:w="340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По хронологии публикаций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Основная задача такого списка - отразить развитие научной идеи или иной мысли. Принцип расположения - по году издания.</w:t>
            </w:r>
          </w:p>
        </w:tc>
      </w:tr>
      <w:tr w:rsidR="00321E6D" w:rsidRPr="006F10B9" w:rsidTr="00321E6D">
        <w:tc>
          <w:tcPr>
            <w:tcW w:w="56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4</w:t>
            </w:r>
          </w:p>
        </w:tc>
        <w:tc>
          <w:tcPr>
            <w:tcW w:w="340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proofErr w:type="gramStart"/>
            <w:r w:rsidRPr="006F10B9">
              <w:rPr>
                <w:rStyle w:val="105pt0pt"/>
                <w:sz w:val="28"/>
              </w:rPr>
              <w:t>Тематический</w:t>
            </w:r>
            <w:proofErr w:type="gramEnd"/>
            <w:r w:rsidRPr="006F10B9">
              <w:rPr>
                <w:rStyle w:val="105pt0pt"/>
                <w:sz w:val="28"/>
              </w:rPr>
              <w:t xml:space="preserve"> (по видам издания)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Используется при необходимости отразить большое число библиографических описаний. Такое построение позволяет быстро получить сведения о книге, на одну из тем. Список по видам изданий целесообразно использовать для систематизации тематически однородной литературы. В таких списках могут быть выделены такие группы изданий: официальные государственные, нормативно-инструктивные, справочные и др.</w:t>
            </w:r>
          </w:p>
        </w:tc>
      </w:tr>
      <w:tr w:rsidR="00321E6D" w:rsidRPr="006F10B9" w:rsidTr="00321E6D">
        <w:tc>
          <w:tcPr>
            <w:tcW w:w="56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5</w:t>
            </w:r>
          </w:p>
        </w:tc>
        <w:tc>
          <w:tcPr>
            <w:tcW w:w="340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>По характеру содержания описанных в нем источников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proofErr w:type="gramStart"/>
            <w:r w:rsidRPr="006F10B9">
              <w:rPr>
                <w:rStyle w:val="105pt0pt"/>
                <w:sz w:val="28"/>
              </w:rPr>
              <w:t>Целесообразен</w:t>
            </w:r>
            <w:proofErr w:type="gramEnd"/>
            <w:r w:rsidRPr="006F10B9">
              <w:rPr>
                <w:rStyle w:val="105pt0pt"/>
                <w:sz w:val="28"/>
              </w:rPr>
              <w:t xml:space="preserve"> в работах с небольшим объемом использованной литературы.</w:t>
            </w:r>
          </w:p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</w:rPr>
            </w:pPr>
            <w:r w:rsidRPr="006F10B9">
              <w:rPr>
                <w:rStyle w:val="105pt0pt"/>
                <w:sz w:val="28"/>
              </w:rPr>
              <w:t xml:space="preserve">Порядок расположения основных групп записей в этом списке:1) общие или основополагающие работы, размещаемые внутри по одному из принципов (от простых к </w:t>
            </w:r>
            <w:proofErr w:type="gramStart"/>
            <w:r w:rsidRPr="006F10B9">
              <w:rPr>
                <w:rStyle w:val="105pt0pt"/>
                <w:sz w:val="28"/>
              </w:rPr>
              <w:t>сложным</w:t>
            </w:r>
            <w:proofErr w:type="gramEnd"/>
            <w:r w:rsidRPr="006F10B9">
              <w:rPr>
                <w:rStyle w:val="105pt0pt"/>
                <w:sz w:val="28"/>
              </w:rPr>
              <w:t>, от классических к современным, от современных к исторически важным, от отечественных к зарубежным и т.п.); 2) более частные источники, конкретного характера, располагаемые внутри либо как составные части общей темы исследования, либо по его более частным вопросам.</w:t>
            </w:r>
          </w:p>
        </w:tc>
      </w:tr>
      <w:tr w:rsidR="00321E6D" w:rsidRPr="006F10B9" w:rsidTr="00321E6D">
        <w:tc>
          <w:tcPr>
            <w:tcW w:w="56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pacing w:val="2"/>
                <w:sz w:val="28"/>
                <w:szCs w:val="21"/>
              </w:rPr>
            </w:pPr>
            <w:r w:rsidRPr="006F10B9">
              <w:rPr>
                <w:rStyle w:val="105pt0pt"/>
                <w:sz w:val="28"/>
              </w:rPr>
              <w:t>6</w:t>
            </w:r>
          </w:p>
        </w:tc>
        <w:tc>
          <w:tcPr>
            <w:tcW w:w="3402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pacing w:val="2"/>
                <w:sz w:val="28"/>
                <w:szCs w:val="21"/>
              </w:rPr>
            </w:pPr>
            <w:r w:rsidRPr="006F10B9">
              <w:rPr>
                <w:rStyle w:val="105pt0pt"/>
                <w:sz w:val="28"/>
              </w:rPr>
              <w:t>Смешанного построения</w:t>
            </w:r>
          </w:p>
        </w:tc>
        <w:tc>
          <w:tcPr>
            <w:tcW w:w="5381" w:type="dxa"/>
          </w:tcPr>
          <w:p w:rsidR="00321E6D" w:rsidRPr="006F10B9" w:rsidRDefault="00321E6D" w:rsidP="006F10B9">
            <w:pPr>
              <w:pStyle w:val="51"/>
              <w:shd w:val="clear" w:color="auto" w:fill="auto"/>
              <w:spacing w:before="0" w:line="240" w:lineRule="auto"/>
              <w:ind w:left="120" w:firstLine="0"/>
              <w:jc w:val="left"/>
              <w:rPr>
                <w:spacing w:val="2"/>
                <w:sz w:val="28"/>
                <w:szCs w:val="21"/>
              </w:rPr>
            </w:pPr>
            <w:r w:rsidRPr="006F10B9">
              <w:rPr>
                <w:rStyle w:val="105pt0pt"/>
                <w:sz w:val="28"/>
              </w:rPr>
              <w:t xml:space="preserve">Внутри главных разделов списка применяются другие виды построения. Например: внутри </w:t>
            </w:r>
            <w:proofErr w:type="spellStart"/>
            <w:r w:rsidRPr="006F10B9">
              <w:rPr>
                <w:rStyle w:val="105pt0pt"/>
                <w:sz w:val="28"/>
              </w:rPr>
              <w:t>алфавитно</w:t>
            </w:r>
            <w:r w:rsidRPr="006F10B9">
              <w:rPr>
                <w:rStyle w:val="105pt0pt"/>
                <w:sz w:val="28"/>
              </w:rPr>
              <w:softHyphen/>
              <w:t>хронологический</w:t>
            </w:r>
            <w:proofErr w:type="spellEnd"/>
            <w:r w:rsidRPr="006F10B9">
              <w:rPr>
                <w:rStyle w:val="105pt0pt"/>
                <w:sz w:val="28"/>
              </w:rPr>
              <w:t xml:space="preserve"> (для работ одного автора), внутри списка по видам изданий - по алфавиту, или по характеру содержания, или по тематике. Форма связи описаний с основным тестом - по номерам описаний в списке.</w:t>
            </w:r>
          </w:p>
        </w:tc>
      </w:tr>
    </w:tbl>
    <w:p w:rsidR="00321E6D" w:rsidRDefault="00321E6D" w:rsidP="00321E6D">
      <w:pPr>
        <w:pStyle w:val="51"/>
        <w:shd w:val="clear" w:color="auto" w:fill="auto"/>
        <w:tabs>
          <w:tab w:val="left" w:pos="692"/>
        </w:tabs>
        <w:spacing w:before="0"/>
        <w:ind w:right="60" w:firstLine="0"/>
        <w:jc w:val="left"/>
      </w:pPr>
    </w:p>
    <w:p w:rsidR="00321E6D" w:rsidRDefault="00321E6D" w:rsidP="00321E6D">
      <w:pPr>
        <w:pStyle w:val="51"/>
        <w:shd w:val="clear" w:color="auto" w:fill="auto"/>
        <w:tabs>
          <w:tab w:val="left" w:pos="692"/>
        </w:tabs>
        <w:spacing w:before="0"/>
        <w:ind w:right="60" w:firstLine="0"/>
        <w:jc w:val="left"/>
      </w:pPr>
    </w:p>
    <w:p w:rsidR="00321E6D" w:rsidRDefault="00321E6D" w:rsidP="00321E6D"/>
    <w:p w:rsidR="00321E6D" w:rsidRDefault="00321E6D" w:rsidP="00321E6D"/>
    <w:p w:rsidR="00321E6D" w:rsidRDefault="00321E6D">
      <w:pPr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right"/>
        <w:rPr>
          <w:sz w:val="28"/>
          <w:szCs w:val="28"/>
        </w:rPr>
        <w:sectPr w:rsidR="00321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21E6D" w:rsidRDefault="00E24570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Оценочный</w:t>
      </w:r>
      <w:r w:rsidR="00321E6D">
        <w:rPr>
          <w:sz w:val="28"/>
          <w:szCs w:val="28"/>
        </w:rPr>
        <w:t xml:space="preserve"> лист проекта: ______________________________________________</w:t>
      </w:r>
      <w:r>
        <w:rPr>
          <w:sz w:val="28"/>
          <w:szCs w:val="28"/>
        </w:rPr>
        <w:t>_______________________________</w:t>
      </w: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center"/>
        <w:rPr>
          <w:sz w:val="28"/>
          <w:szCs w:val="28"/>
          <w:vertAlign w:val="superscript"/>
        </w:rPr>
      </w:pPr>
      <w:r w:rsidRPr="00321E6D">
        <w:rPr>
          <w:sz w:val="28"/>
          <w:szCs w:val="28"/>
          <w:vertAlign w:val="superscript"/>
        </w:rPr>
        <w:t>(название проекта)</w:t>
      </w: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Исполнитель: _______________________________________________________, ученик (ученица) </w:t>
      </w:r>
      <w:proofErr w:type="spellStart"/>
      <w:r>
        <w:rPr>
          <w:sz w:val="28"/>
          <w:szCs w:val="28"/>
        </w:rPr>
        <w:t>___________класса</w:t>
      </w:r>
      <w:proofErr w:type="spellEnd"/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321E6D">
        <w:rPr>
          <w:sz w:val="28"/>
          <w:szCs w:val="28"/>
          <w:vertAlign w:val="superscript"/>
        </w:rPr>
        <w:t>(ФИО)</w:t>
      </w: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проекта: _____________________________________________, __________________________________</w:t>
      </w: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321E6D">
        <w:rPr>
          <w:sz w:val="28"/>
          <w:szCs w:val="28"/>
          <w:vertAlign w:val="superscript"/>
        </w:rPr>
        <w:t>(ФИО)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(должность)</w:t>
      </w:r>
    </w:p>
    <w:tbl>
      <w:tblPr>
        <w:tblStyle w:val="af0"/>
        <w:tblW w:w="14788" w:type="dxa"/>
        <w:tblLook w:val="04A0"/>
      </w:tblPr>
      <w:tblGrid>
        <w:gridCol w:w="2936"/>
        <w:gridCol w:w="1911"/>
        <w:gridCol w:w="1586"/>
        <w:gridCol w:w="1911"/>
        <w:gridCol w:w="1586"/>
        <w:gridCol w:w="1911"/>
        <w:gridCol w:w="1586"/>
        <w:gridCol w:w="1361"/>
      </w:tblGrid>
      <w:tr w:rsidR="00E24570" w:rsidTr="00E24570">
        <w:tc>
          <w:tcPr>
            <w:tcW w:w="2936" w:type="dxa"/>
            <w:vMerge w:val="restart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3497" w:type="dxa"/>
            <w:gridSpan w:val="2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Ниже базового уровня (отметка «1», «2»)</w:t>
            </w:r>
          </w:p>
        </w:tc>
        <w:tc>
          <w:tcPr>
            <w:tcW w:w="3497" w:type="dxa"/>
            <w:gridSpan w:val="2"/>
            <w:vAlign w:val="center"/>
          </w:tcPr>
          <w:p w:rsid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Базовый уровень</w:t>
            </w:r>
          </w:p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(отметка «3»)</w:t>
            </w:r>
          </w:p>
        </w:tc>
        <w:tc>
          <w:tcPr>
            <w:tcW w:w="3497" w:type="dxa"/>
            <w:gridSpan w:val="2"/>
            <w:vAlign w:val="center"/>
          </w:tcPr>
          <w:p w:rsidR="00321E6D" w:rsidRP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570">
              <w:rPr>
                <w:sz w:val="28"/>
                <w:szCs w:val="28"/>
              </w:rPr>
              <w:t>Выше базового уровня</w:t>
            </w:r>
          </w:p>
          <w:p w:rsid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E24570">
              <w:rPr>
                <w:sz w:val="28"/>
                <w:szCs w:val="28"/>
              </w:rPr>
              <w:t>(отметка «4», «5»)</w:t>
            </w:r>
          </w:p>
        </w:tc>
        <w:tc>
          <w:tcPr>
            <w:tcW w:w="1361" w:type="dxa"/>
            <w:vMerge w:val="restart"/>
            <w:vAlign w:val="center"/>
          </w:tcPr>
          <w:p w:rsidR="00321E6D" w:rsidRP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570">
              <w:rPr>
                <w:sz w:val="28"/>
                <w:szCs w:val="28"/>
              </w:rPr>
              <w:t>Итоговая отметка</w:t>
            </w:r>
          </w:p>
        </w:tc>
      </w:tr>
      <w:tr w:rsidR="00E24570" w:rsidTr="00E24570">
        <w:tc>
          <w:tcPr>
            <w:tcW w:w="2936" w:type="dxa"/>
            <w:vMerge/>
            <w:vAlign w:val="center"/>
          </w:tcPr>
          <w:p w:rsid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586" w:type="dxa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экспертная комиссия</w:t>
            </w:r>
          </w:p>
        </w:tc>
        <w:tc>
          <w:tcPr>
            <w:tcW w:w="1911" w:type="dxa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586" w:type="dxa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экспертная комиссия</w:t>
            </w:r>
          </w:p>
        </w:tc>
        <w:tc>
          <w:tcPr>
            <w:tcW w:w="1911" w:type="dxa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586" w:type="dxa"/>
            <w:vAlign w:val="center"/>
          </w:tcPr>
          <w:p w:rsidR="00321E6D" w:rsidRPr="00321E6D" w:rsidRDefault="00321E6D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21E6D">
              <w:rPr>
                <w:sz w:val="28"/>
                <w:szCs w:val="28"/>
              </w:rPr>
              <w:t>экспертная комиссия</w:t>
            </w:r>
          </w:p>
        </w:tc>
        <w:tc>
          <w:tcPr>
            <w:tcW w:w="1361" w:type="dxa"/>
            <w:vMerge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1.Способность к самостоятельному приобретению знаний и решение проблем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целом свидетельствует о низкой способности самостоятельно ставить проблему и находить пути ее решения; не продемонстрирована способность </w:t>
            </w:r>
            <w:proofErr w:type="gramStart"/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приобретать</w:t>
            </w:r>
            <w:proofErr w:type="gramEnd"/>
            <w:r w:rsidRPr="00E24570">
              <w:rPr>
                <w:rFonts w:ascii="Times New Roman" w:hAnsi="Times New Roman" w:cs="Times New Roman"/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изученного. 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приобретать</w:t>
            </w:r>
            <w:proofErr w:type="gramEnd"/>
            <w:r w:rsidRPr="00E24570">
              <w:rPr>
                <w:rFonts w:ascii="Times New Roman" w:hAnsi="Times New Roman" w:cs="Times New Roman"/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Данный уровень оценивается отметкой «4»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Работа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повышенная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70">
              <w:rPr>
                <w:rFonts w:ascii="Times New Roman" w:hAnsi="Times New Roman" w:cs="Times New Roman"/>
                <w:sz w:val="28"/>
                <w:szCs w:val="28"/>
              </w:rPr>
              <w:t>Данный уровень оценивается отметкой «5»</w:t>
            </w: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P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right"/>
              <w:rPr>
                <w:rStyle w:val="95pt0pt"/>
                <w:b w:val="0"/>
              </w:rPr>
            </w:pPr>
            <w:r w:rsidRPr="00E24570">
              <w:rPr>
                <w:rStyle w:val="95pt0pt"/>
                <w:b w:val="0"/>
                <w:sz w:val="28"/>
              </w:rPr>
              <w:t>отметка:</w:t>
            </w: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2.Сформированность предметных знаний и способов действий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Ученик плохо понимает содержание выполненной работы. В работе и в ответах на вопросы по содержанию работы наблюдаются грубые ошибки.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Продемонстрировано хорошее владение предметом проектной деятельности. Присутствуют незначительные ошибки.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Данный уровень оценивается отметкой «4»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Продемонстрировано свободное владение предметом проектной деятельности. Ошибки отсутствуют. Данный уровень оценивается отметкой «5»</w:t>
            </w: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321E6D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right"/>
              <w:rPr>
                <w:sz w:val="28"/>
                <w:szCs w:val="28"/>
                <w:vertAlign w:val="superscript"/>
              </w:rPr>
            </w:pPr>
            <w:r w:rsidRPr="00E24570">
              <w:rPr>
                <w:rStyle w:val="95pt0pt"/>
                <w:b w:val="0"/>
                <w:sz w:val="28"/>
              </w:rPr>
              <w:t>отметка:</w:t>
            </w:r>
          </w:p>
        </w:tc>
        <w:tc>
          <w:tcPr>
            <w:tcW w:w="1911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321E6D" w:rsidRDefault="00321E6D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24570">
              <w:rPr>
                <w:rFonts w:ascii="Times New Roman" w:hAnsi="Times New Roman" w:cs="Times New Roman"/>
                <w:sz w:val="28"/>
              </w:rPr>
              <w:t>З.Сформированность</w:t>
            </w:r>
            <w:proofErr w:type="spellEnd"/>
            <w:r w:rsidRPr="00E24570">
              <w:rPr>
                <w:rFonts w:ascii="Times New Roman" w:hAnsi="Times New Roman" w:cs="Times New Roman"/>
                <w:sz w:val="28"/>
              </w:rPr>
              <w:t xml:space="preserve"> регулятивных действий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На низком уровне продемонстрированы навыки определения темы и планирования работы.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Работа не доведена до конца и представлена комиссии в незавершенном виде; большинство этапов выполнялись под контролем и при поддержке руководителя. Элементы самооценки и самоконтроля учащегося отсутствуют.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Продемонстрированы навыки определения темы и планирования работы.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Работа хорошо спланирована и последовательно реализована, своевременно пройдены большинство этапов обсуждения и представления. Контроль и коррекция осуществлялись с помощью руководителя проекта.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Данный уровень оценивается отметкой «4».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Контроль и коррекция осуществлялись самостоятельно</w:t>
            </w: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right"/>
              <w:rPr>
                <w:sz w:val="28"/>
                <w:szCs w:val="28"/>
                <w:vertAlign w:val="superscript"/>
              </w:rPr>
            </w:pPr>
            <w:r w:rsidRPr="00E24570">
              <w:rPr>
                <w:rStyle w:val="95pt0pt"/>
                <w:b w:val="0"/>
                <w:sz w:val="28"/>
              </w:rPr>
              <w:t>отметка:</w:t>
            </w: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4.Сформированность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коммуникативных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действий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На низком уровне продемонстрированы навыки оформления проектной работы и пояснительной записки, а также подготовки простой презентации.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Продемонстрированы навыки оформления проектной работы и пояснительной записки, а также подготовки простой презентации.</w:t>
            </w:r>
          </w:p>
        </w:tc>
        <w:tc>
          <w:tcPr>
            <w:tcW w:w="3497" w:type="dxa"/>
            <w:gridSpan w:val="2"/>
          </w:tcPr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Тема достаточно полно раскрыта</w:t>
            </w:r>
            <w:proofErr w:type="gramStart"/>
            <w:r w:rsidRPr="00E2457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E24570">
              <w:rPr>
                <w:rFonts w:ascii="Times New Roman" w:hAnsi="Times New Roman" w:cs="Times New Roman"/>
                <w:sz w:val="28"/>
              </w:rPr>
              <w:t xml:space="preserve">екст/сообщение структурированы. Основные мысли выражены ясно, логично, последовательно, </w:t>
            </w:r>
            <w:proofErr w:type="spellStart"/>
            <w:r w:rsidRPr="00E24570">
              <w:rPr>
                <w:rFonts w:ascii="Times New Roman" w:hAnsi="Times New Roman" w:cs="Times New Roman"/>
                <w:sz w:val="28"/>
              </w:rPr>
              <w:t>аргументированно</w:t>
            </w:r>
            <w:proofErr w:type="spellEnd"/>
            <w:r w:rsidRPr="00E24570">
              <w:rPr>
                <w:rFonts w:ascii="Times New Roman" w:hAnsi="Times New Roman" w:cs="Times New Roman"/>
                <w:sz w:val="28"/>
              </w:rPr>
              <w:t xml:space="preserve">. Работа вызывает интерес. Данный уровень оценивается отметкой «4». Тема раскрыта полностью. Текст/сообщение хорошо </w:t>
            </w:r>
            <w:proofErr w:type="gramStart"/>
            <w:r w:rsidRPr="00E24570">
              <w:rPr>
                <w:rFonts w:ascii="Times New Roman" w:hAnsi="Times New Roman" w:cs="Times New Roman"/>
                <w:sz w:val="28"/>
              </w:rPr>
              <w:t>структурированы</w:t>
            </w:r>
            <w:proofErr w:type="gramEnd"/>
            <w:r w:rsidRPr="00E24570">
              <w:rPr>
                <w:rFonts w:ascii="Times New Roman" w:hAnsi="Times New Roman" w:cs="Times New Roman"/>
                <w:sz w:val="28"/>
              </w:rPr>
              <w:t xml:space="preserve">. Все мысли выражены ясно, логично, последовательно, </w:t>
            </w:r>
            <w:proofErr w:type="spellStart"/>
            <w:r w:rsidRPr="00E24570">
              <w:rPr>
                <w:rFonts w:ascii="Times New Roman" w:hAnsi="Times New Roman" w:cs="Times New Roman"/>
                <w:sz w:val="28"/>
              </w:rPr>
              <w:t>аргументированно</w:t>
            </w:r>
            <w:proofErr w:type="spellEnd"/>
            <w:r w:rsidRPr="00E24570">
              <w:rPr>
                <w:rFonts w:ascii="Times New Roman" w:hAnsi="Times New Roman" w:cs="Times New Roman"/>
                <w:sz w:val="28"/>
              </w:rPr>
              <w:t>. Работа вызывает повышенный интерес.</w:t>
            </w:r>
          </w:p>
          <w:p w:rsidR="00E24570" w:rsidRPr="00E24570" w:rsidRDefault="00E24570" w:rsidP="00E24570">
            <w:pPr>
              <w:rPr>
                <w:rFonts w:ascii="Times New Roman" w:hAnsi="Times New Roman" w:cs="Times New Roman"/>
                <w:sz w:val="28"/>
              </w:rPr>
            </w:pPr>
            <w:r w:rsidRPr="00E24570">
              <w:rPr>
                <w:rFonts w:ascii="Times New Roman" w:hAnsi="Times New Roman" w:cs="Times New Roman"/>
                <w:sz w:val="28"/>
              </w:rPr>
              <w:t>Данный уровень оценивается отметкой «5».</w:t>
            </w: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2936" w:type="dxa"/>
          </w:tcPr>
          <w:p w:rsid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right"/>
              <w:rPr>
                <w:sz w:val="28"/>
                <w:szCs w:val="28"/>
                <w:vertAlign w:val="superscript"/>
              </w:rPr>
            </w:pPr>
            <w:r w:rsidRPr="00E24570">
              <w:rPr>
                <w:rStyle w:val="95pt0pt"/>
                <w:b w:val="0"/>
                <w:sz w:val="28"/>
              </w:rPr>
              <w:t>отметка:</w:t>
            </w: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E24570" w:rsidTr="00E24570">
        <w:tc>
          <w:tcPr>
            <w:tcW w:w="13427" w:type="dxa"/>
            <w:gridSpan w:val="7"/>
          </w:tcPr>
          <w:p w:rsidR="00E24570" w:rsidRPr="00E24570" w:rsidRDefault="00E24570" w:rsidP="00E24570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E24570">
              <w:rPr>
                <w:sz w:val="28"/>
                <w:szCs w:val="28"/>
              </w:rPr>
              <w:t>Итоговая отметка:</w:t>
            </w:r>
          </w:p>
        </w:tc>
        <w:tc>
          <w:tcPr>
            <w:tcW w:w="1361" w:type="dxa"/>
          </w:tcPr>
          <w:p w:rsidR="00E24570" w:rsidRDefault="00E24570" w:rsidP="00321E6D">
            <w:pPr>
              <w:pStyle w:val="21"/>
              <w:shd w:val="clear" w:color="auto" w:fill="auto"/>
              <w:tabs>
                <w:tab w:val="left" w:pos="123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</w:tbl>
    <w:p w:rsidR="00321E6D" w:rsidRP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  <w:vertAlign w:val="superscript"/>
        </w:rPr>
      </w:pPr>
    </w:p>
    <w:p w:rsidR="00321E6D" w:rsidRDefault="00321E6D" w:rsidP="00321E6D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right"/>
        <w:rPr>
          <w:sz w:val="28"/>
          <w:szCs w:val="28"/>
        </w:rPr>
      </w:pP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Заключение: _________________________________________________________________________________________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Дата «___»__________________20___г.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проекта: _____________________________________________, __________________________________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321E6D">
        <w:rPr>
          <w:sz w:val="28"/>
          <w:szCs w:val="28"/>
          <w:vertAlign w:val="superscript"/>
        </w:rPr>
        <w:t>(ФИО)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(должность)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Член экспертной комиссии: 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__________________________________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321E6D">
        <w:rPr>
          <w:sz w:val="28"/>
          <w:szCs w:val="28"/>
          <w:vertAlign w:val="superscript"/>
        </w:rPr>
        <w:t>(ФИО)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(должность)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Член экспертной комиссии: 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__________________________________</w:t>
      </w:r>
    </w:p>
    <w:p w:rsidR="00E24570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321E6D">
        <w:rPr>
          <w:sz w:val="28"/>
          <w:szCs w:val="28"/>
          <w:vertAlign w:val="superscript"/>
        </w:rPr>
        <w:t>(ФИО)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(должность)</w:t>
      </w:r>
    </w:p>
    <w:p w:rsidR="00E24570" w:rsidRPr="00DF416F" w:rsidRDefault="00E24570" w:rsidP="00E24570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sectPr w:rsidR="00E24570" w:rsidRPr="00DF416F" w:rsidSect="00321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31" w:rsidRDefault="00CE5A31" w:rsidP="00321E6D">
      <w:pPr>
        <w:spacing w:after="0" w:line="240" w:lineRule="auto"/>
      </w:pPr>
      <w:r>
        <w:separator/>
      </w:r>
    </w:p>
  </w:endnote>
  <w:endnote w:type="continuationSeparator" w:id="1">
    <w:p w:rsidR="00CE5A31" w:rsidRDefault="00CE5A31" w:rsidP="0032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31" w:rsidRDefault="00CE5A31" w:rsidP="00321E6D">
      <w:pPr>
        <w:spacing w:after="0" w:line="240" w:lineRule="auto"/>
      </w:pPr>
      <w:r>
        <w:separator/>
      </w:r>
    </w:p>
  </w:footnote>
  <w:footnote w:type="continuationSeparator" w:id="1">
    <w:p w:rsidR="00CE5A31" w:rsidRDefault="00CE5A31" w:rsidP="00321E6D">
      <w:pPr>
        <w:spacing w:after="0" w:line="240" w:lineRule="auto"/>
      </w:pPr>
      <w:r>
        <w:continuationSeparator/>
      </w:r>
    </w:p>
  </w:footnote>
  <w:footnote w:id="2">
    <w:p w:rsidR="00321E6D" w:rsidRPr="00C91838" w:rsidRDefault="00321E6D" w:rsidP="00321E6D">
      <w:pPr>
        <w:pStyle w:val="ac"/>
      </w:pPr>
      <w:r w:rsidRPr="008D6084">
        <w:rPr>
          <w:rStyle w:val="ae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Б</w:t>
      </w:r>
      <w:r w:rsidRPr="00C91838">
        <w:rPr>
          <w:rFonts w:ascii="Times New Roman" w:hAnsi="Times New Roman" w:cs="Times New Roman"/>
        </w:rPr>
        <w:t xml:space="preserve">иблиографическая ссылка. Общие требования и правила составления: издание официальное. М.: </w:t>
      </w:r>
      <w:proofErr w:type="spellStart"/>
      <w:r w:rsidRPr="00C91838">
        <w:rPr>
          <w:rFonts w:ascii="Times New Roman" w:hAnsi="Times New Roman" w:cs="Times New Roman"/>
        </w:rPr>
        <w:t>Стандартинформ</w:t>
      </w:r>
      <w:proofErr w:type="spellEnd"/>
      <w:r w:rsidRPr="00C91838">
        <w:rPr>
          <w:rFonts w:ascii="Times New Roman" w:hAnsi="Times New Roman" w:cs="Times New Roman"/>
        </w:rPr>
        <w:t xml:space="preserve">, 2008. </w:t>
      </w:r>
      <w:hyperlink r:id="rId1" w:history="1">
        <w:r w:rsidRPr="00C91838">
          <w:rPr>
            <w:rStyle w:val="af"/>
            <w:rFonts w:ascii="Times New Roman" w:hAnsi="Times New Roman" w:cs="Times New Roman"/>
            <w:lang w:val="en-US"/>
          </w:rPr>
          <w:t>http</w:t>
        </w:r>
        <w:r w:rsidRPr="00C91838">
          <w:rPr>
            <w:rStyle w:val="af"/>
            <w:rFonts w:ascii="Times New Roman" w:hAnsi="Times New Roman" w:cs="Times New Roman"/>
          </w:rPr>
          <w:t>://</w:t>
        </w:r>
        <w:r w:rsidRPr="00C91838">
          <w:rPr>
            <w:rStyle w:val="af"/>
            <w:rFonts w:ascii="Times New Roman" w:hAnsi="Times New Roman" w:cs="Times New Roman"/>
            <w:lang w:val="en-US"/>
          </w:rPr>
          <w:t>protect</w:t>
        </w:r>
        <w:r w:rsidRPr="00C9183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91838">
          <w:rPr>
            <w:rStyle w:val="af"/>
            <w:rFonts w:ascii="Times New Roman" w:hAnsi="Times New Roman" w:cs="Times New Roman"/>
            <w:lang w:val="en-US"/>
          </w:rPr>
          <w:t>gost</w:t>
        </w:r>
        <w:proofErr w:type="spellEnd"/>
        <w:r w:rsidRPr="00C9183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91838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C91838">
          <w:rPr>
            <w:rStyle w:val="af"/>
            <w:rFonts w:ascii="Times New Roman" w:hAnsi="Times New Roman" w:cs="Times New Roman"/>
          </w:rPr>
          <w:t>/</w:t>
        </w:r>
        <w:r w:rsidRPr="00C91838">
          <w:rPr>
            <w:rStyle w:val="af"/>
            <w:rFonts w:ascii="Times New Roman" w:hAnsi="Times New Roman" w:cs="Times New Roman"/>
            <w:lang w:val="en-US"/>
          </w:rPr>
          <w:t>document</w:t>
        </w:r>
        <w:r w:rsidRPr="00C9183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91838">
          <w:rPr>
            <w:rStyle w:val="af"/>
            <w:rFonts w:ascii="Times New Roman" w:hAnsi="Times New Roman" w:cs="Times New Roman"/>
            <w:lang w:val="en-US"/>
          </w:rPr>
          <w:t>aspx</w:t>
        </w:r>
        <w:proofErr w:type="spellEnd"/>
        <w:r w:rsidRPr="00C91838">
          <w:rPr>
            <w:rStyle w:val="af"/>
            <w:rFonts w:ascii="Times New Roman" w:hAnsi="Times New Roman" w:cs="Times New Roman"/>
          </w:rPr>
          <w:t>?</w:t>
        </w:r>
        <w:r w:rsidRPr="00C91838">
          <w:rPr>
            <w:rStyle w:val="af"/>
            <w:rFonts w:ascii="Times New Roman" w:hAnsi="Times New Roman" w:cs="Times New Roman"/>
            <w:lang w:val="en-US"/>
          </w:rPr>
          <w:t>control</w:t>
        </w:r>
        <w:r w:rsidRPr="00C91838">
          <w:rPr>
            <w:rStyle w:val="af"/>
            <w:rFonts w:ascii="Times New Roman" w:hAnsi="Times New Roman" w:cs="Times New Roman"/>
          </w:rPr>
          <w:t>=7&amp;</w:t>
        </w:r>
        <w:r w:rsidRPr="00C91838">
          <w:rPr>
            <w:rStyle w:val="af"/>
            <w:rFonts w:ascii="Times New Roman" w:hAnsi="Times New Roman" w:cs="Times New Roman"/>
            <w:lang w:val="en-US"/>
          </w:rPr>
          <w:t>id</w:t>
        </w:r>
        <w:r w:rsidRPr="00C91838">
          <w:rPr>
            <w:rStyle w:val="af"/>
            <w:rFonts w:ascii="Times New Roman" w:hAnsi="Times New Roman" w:cs="Times New Roman"/>
          </w:rPr>
          <w:t>=173511</w:t>
        </w:r>
      </w:hyperlink>
      <w:r w:rsidRPr="00C91838">
        <w:rPr>
          <w:rFonts w:ascii="Times New Roman" w:hAnsi="Times New Roman" w:cs="Times New Roman"/>
        </w:rPr>
        <w:t xml:space="preserve"> (дата обращения: 05.10.2008). С.4.</w:t>
      </w:r>
    </w:p>
  </w:footnote>
  <w:footnote w:id="3">
    <w:p w:rsidR="00321E6D" w:rsidRPr="008D6084" w:rsidRDefault="00321E6D" w:rsidP="00321E6D">
      <w:pPr>
        <w:pStyle w:val="ac"/>
        <w:rPr>
          <w:rFonts w:ascii="Times New Roman" w:hAnsi="Times New Roman" w:cs="Times New Roman"/>
        </w:rPr>
      </w:pPr>
      <w:r w:rsidRPr="008D6084">
        <w:rPr>
          <w:rStyle w:val="ae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Там же. С.5.</w:t>
      </w:r>
    </w:p>
  </w:footnote>
  <w:footnote w:id="4">
    <w:p w:rsidR="00321E6D" w:rsidRPr="008D6084" w:rsidRDefault="00321E6D" w:rsidP="00321E6D">
      <w:pPr>
        <w:pStyle w:val="ac"/>
        <w:rPr>
          <w:rFonts w:ascii="Times New Roman" w:hAnsi="Times New Roman" w:cs="Times New Roman"/>
        </w:rPr>
      </w:pPr>
      <w:r w:rsidRPr="008D6084">
        <w:rPr>
          <w:rStyle w:val="ae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В круглые скобки заключаются только </w:t>
      </w:r>
      <w:proofErr w:type="spellStart"/>
      <w:r w:rsidRPr="008D6084">
        <w:rPr>
          <w:rFonts w:ascii="Times New Roman" w:hAnsi="Times New Roman" w:cs="Times New Roman"/>
        </w:rPr>
        <w:t>внутритекстовые</w:t>
      </w:r>
      <w:proofErr w:type="spellEnd"/>
      <w:r w:rsidRPr="008D6084">
        <w:rPr>
          <w:rFonts w:ascii="Times New Roman" w:hAnsi="Times New Roman" w:cs="Times New Roman"/>
        </w:rPr>
        <w:t xml:space="preserve"> ссылки, для отсылок к </w:t>
      </w:r>
      <w:proofErr w:type="spellStart"/>
      <w:r w:rsidRPr="008D6084">
        <w:rPr>
          <w:rFonts w:ascii="Times New Roman" w:hAnsi="Times New Roman" w:cs="Times New Roman"/>
        </w:rPr>
        <w:t>затекстовым</w:t>
      </w:r>
      <w:proofErr w:type="spellEnd"/>
      <w:r w:rsidRPr="008D6084">
        <w:rPr>
          <w:rFonts w:ascii="Times New Roman" w:hAnsi="Times New Roman" w:cs="Times New Roman"/>
        </w:rPr>
        <w:t xml:space="preserve"> ссылкам, согласно </w:t>
      </w:r>
      <w:proofErr w:type="spellStart"/>
      <w:r w:rsidRPr="008D6084">
        <w:rPr>
          <w:rFonts w:ascii="Times New Roman" w:hAnsi="Times New Roman" w:cs="Times New Roman"/>
        </w:rPr>
        <w:t>ГОСТу</w:t>
      </w:r>
      <w:proofErr w:type="spellEnd"/>
      <w:r w:rsidRPr="008D6084">
        <w:rPr>
          <w:rFonts w:ascii="Times New Roman" w:hAnsi="Times New Roman" w:cs="Times New Roman"/>
        </w:rPr>
        <w:t xml:space="preserve"> </w:t>
      </w:r>
      <w:proofErr w:type="gramStart"/>
      <w:r w:rsidRPr="008D6084">
        <w:rPr>
          <w:rFonts w:ascii="Times New Roman" w:hAnsi="Times New Roman" w:cs="Times New Roman"/>
        </w:rPr>
        <w:t>Р</w:t>
      </w:r>
      <w:proofErr w:type="gramEnd"/>
      <w:r w:rsidRPr="008D6084">
        <w:rPr>
          <w:rFonts w:ascii="Times New Roman" w:hAnsi="Times New Roman" w:cs="Times New Roman"/>
        </w:rPr>
        <w:t xml:space="preserve"> 7.0.5 – 2008, они не используются.</w:t>
      </w:r>
    </w:p>
  </w:footnote>
  <w:footnote w:id="5">
    <w:p w:rsidR="00321E6D" w:rsidRDefault="00321E6D" w:rsidP="00321E6D">
      <w:pPr>
        <w:pStyle w:val="ac"/>
      </w:pPr>
      <w:r w:rsidRPr="008D6084">
        <w:rPr>
          <w:rStyle w:val="ae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Многоточие, заменяющее часть названия в отсылке, является в данном случае предписанным знаком, а не пунктуационным, поэтому до него и после него ставится пробел.</w:t>
      </w:r>
    </w:p>
  </w:footnote>
  <w:footnote w:id="6">
    <w:p w:rsidR="00321E6D" w:rsidRDefault="00321E6D" w:rsidP="00321E6D">
      <w:pPr>
        <w:pStyle w:val="ac"/>
      </w:pPr>
      <w:r w:rsidRPr="001E5984">
        <w:rPr>
          <w:rStyle w:val="ae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>Б</w:t>
      </w:r>
      <w:r w:rsidRPr="00C91838">
        <w:rPr>
          <w:rFonts w:ascii="Times New Roman" w:hAnsi="Times New Roman" w:cs="Times New Roman"/>
        </w:rPr>
        <w:t xml:space="preserve">иблиографическая ссылка. Общие требования и правила составления: издание официальное. М.: </w:t>
      </w:r>
      <w:proofErr w:type="spellStart"/>
      <w:r w:rsidRPr="00C91838">
        <w:rPr>
          <w:rFonts w:ascii="Times New Roman" w:hAnsi="Times New Roman" w:cs="Times New Roman"/>
        </w:rPr>
        <w:t>Стандартинформ</w:t>
      </w:r>
      <w:proofErr w:type="spellEnd"/>
      <w:r w:rsidRPr="00C91838">
        <w:rPr>
          <w:rFonts w:ascii="Times New Roman" w:hAnsi="Times New Roman" w:cs="Times New Roman"/>
        </w:rPr>
        <w:t xml:space="preserve">, 2008. </w:t>
      </w:r>
      <w:hyperlink r:id="rId2" w:history="1">
        <w:r w:rsidRPr="00C91838">
          <w:rPr>
            <w:rStyle w:val="af"/>
            <w:rFonts w:ascii="Times New Roman" w:hAnsi="Times New Roman" w:cs="Times New Roman"/>
            <w:lang w:val="en-US"/>
          </w:rPr>
          <w:t>http</w:t>
        </w:r>
        <w:r w:rsidRPr="00C91838">
          <w:rPr>
            <w:rStyle w:val="af"/>
            <w:rFonts w:ascii="Times New Roman" w:hAnsi="Times New Roman" w:cs="Times New Roman"/>
          </w:rPr>
          <w:t>://</w:t>
        </w:r>
        <w:r w:rsidRPr="00C91838">
          <w:rPr>
            <w:rStyle w:val="af"/>
            <w:rFonts w:ascii="Times New Roman" w:hAnsi="Times New Roman" w:cs="Times New Roman"/>
            <w:lang w:val="en-US"/>
          </w:rPr>
          <w:t>protect</w:t>
        </w:r>
        <w:r w:rsidRPr="00C9183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91838">
          <w:rPr>
            <w:rStyle w:val="af"/>
            <w:rFonts w:ascii="Times New Roman" w:hAnsi="Times New Roman" w:cs="Times New Roman"/>
            <w:lang w:val="en-US"/>
          </w:rPr>
          <w:t>gost</w:t>
        </w:r>
        <w:proofErr w:type="spellEnd"/>
        <w:r w:rsidRPr="00C9183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91838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C91838">
          <w:rPr>
            <w:rStyle w:val="af"/>
            <w:rFonts w:ascii="Times New Roman" w:hAnsi="Times New Roman" w:cs="Times New Roman"/>
          </w:rPr>
          <w:t>/</w:t>
        </w:r>
        <w:r w:rsidRPr="00C91838">
          <w:rPr>
            <w:rStyle w:val="af"/>
            <w:rFonts w:ascii="Times New Roman" w:hAnsi="Times New Roman" w:cs="Times New Roman"/>
            <w:lang w:val="en-US"/>
          </w:rPr>
          <w:t>document</w:t>
        </w:r>
        <w:r w:rsidRPr="00C9183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91838">
          <w:rPr>
            <w:rStyle w:val="af"/>
            <w:rFonts w:ascii="Times New Roman" w:hAnsi="Times New Roman" w:cs="Times New Roman"/>
            <w:lang w:val="en-US"/>
          </w:rPr>
          <w:t>aspx</w:t>
        </w:r>
        <w:proofErr w:type="spellEnd"/>
        <w:r w:rsidRPr="00C91838">
          <w:rPr>
            <w:rStyle w:val="af"/>
            <w:rFonts w:ascii="Times New Roman" w:hAnsi="Times New Roman" w:cs="Times New Roman"/>
          </w:rPr>
          <w:t>?</w:t>
        </w:r>
        <w:r w:rsidRPr="00C91838">
          <w:rPr>
            <w:rStyle w:val="af"/>
            <w:rFonts w:ascii="Times New Roman" w:hAnsi="Times New Roman" w:cs="Times New Roman"/>
            <w:lang w:val="en-US"/>
          </w:rPr>
          <w:t>control</w:t>
        </w:r>
        <w:r w:rsidRPr="00C91838">
          <w:rPr>
            <w:rStyle w:val="af"/>
            <w:rFonts w:ascii="Times New Roman" w:hAnsi="Times New Roman" w:cs="Times New Roman"/>
          </w:rPr>
          <w:t>=7&amp;</w:t>
        </w:r>
        <w:r w:rsidRPr="00C91838">
          <w:rPr>
            <w:rStyle w:val="af"/>
            <w:rFonts w:ascii="Times New Roman" w:hAnsi="Times New Roman" w:cs="Times New Roman"/>
            <w:lang w:val="en-US"/>
          </w:rPr>
          <w:t>id</w:t>
        </w:r>
        <w:r w:rsidRPr="00C91838">
          <w:rPr>
            <w:rStyle w:val="af"/>
            <w:rFonts w:ascii="Times New Roman" w:hAnsi="Times New Roman" w:cs="Times New Roman"/>
          </w:rPr>
          <w:t>=173511</w:t>
        </w:r>
      </w:hyperlink>
      <w:r w:rsidRPr="00C91838">
        <w:rPr>
          <w:rFonts w:ascii="Times New Roman" w:hAnsi="Times New Roman" w:cs="Times New Roman"/>
        </w:rPr>
        <w:t xml:space="preserve"> (д</w:t>
      </w:r>
      <w:r>
        <w:rPr>
          <w:rFonts w:ascii="Times New Roman" w:hAnsi="Times New Roman" w:cs="Times New Roman"/>
        </w:rPr>
        <w:t>ата обращения: 05.10.2008). С.15.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EC"/>
    <w:multiLevelType w:val="hybridMultilevel"/>
    <w:tmpl w:val="B18E2FEE"/>
    <w:lvl w:ilvl="0" w:tplc="EC88D96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85317E5"/>
    <w:multiLevelType w:val="multilevel"/>
    <w:tmpl w:val="E0EE8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84D02"/>
    <w:multiLevelType w:val="multilevel"/>
    <w:tmpl w:val="FD264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E6F9F"/>
    <w:multiLevelType w:val="hybridMultilevel"/>
    <w:tmpl w:val="02AC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52A76"/>
    <w:multiLevelType w:val="hybridMultilevel"/>
    <w:tmpl w:val="42A88382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7F99"/>
    <w:multiLevelType w:val="multilevel"/>
    <w:tmpl w:val="7DC431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4219A"/>
    <w:multiLevelType w:val="multilevel"/>
    <w:tmpl w:val="71765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30AC3"/>
    <w:multiLevelType w:val="hybridMultilevel"/>
    <w:tmpl w:val="045A64B2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0952"/>
    <w:multiLevelType w:val="hybridMultilevel"/>
    <w:tmpl w:val="A31E6530"/>
    <w:lvl w:ilvl="0" w:tplc="EC88D96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3F10A2E"/>
    <w:multiLevelType w:val="multilevel"/>
    <w:tmpl w:val="8766E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334E2"/>
    <w:multiLevelType w:val="hybridMultilevel"/>
    <w:tmpl w:val="E30E2420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C6FC4"/>
    <w:multiLevelType w:val="multilevel"/>
    <w:tmpl w:val="01187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466F0"/>
    <w:multiLevelType w:val="hybridMultilevel"/>
    <w:tmpl w:val="8B54B0D0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012A0"/>
    <w:multiLevelType w:val="multilevel"/>
    <w:tmpl w:val="54A8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E0184"/>
    <w:multiLevelType w:val="multilevel"/>
    <w:tmpl w:val="B27020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85542C"/>
    <w:multiLevelType w:val="multilevel"/>
    <w:tmpl w:val="B94C4D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0D37D2"/>
    <w:multiLevelType w:val="multilevel"/>
    <w:tmpl w:val="A48E8D2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60" w:hanging="1800"/>
      </w:pPr>
      <w:rPr>
        <w:rFonts w:hint="default"/>
        <w:color w:val="000000"/>
      </w:rPr>
    </w:lvl>
  </w:abstractNum>
  <w:abstractNum w:abstractNumId="17">
    <w:nsid w:val="46BF50E8"/>
    <w:multiLevelType w:val="hybridMultilevel"/>
    <w:tmpl w:val="42C8698C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0454"/>
    <w:multiLevelType w:val="multilevel"/>
    <w:tmpl w:val="7458F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713D0"/>
    <w:multiLevelType w:val="multilevel"/>
    <w:tmpl w:val="AD8C8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BC10C1"/>
    <w:multiLevelType w:val="multilevel"/>
    <w:tmpl w:val="D2325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F20396"/>
    <w:multiLevelType w:val="multilevel"/>
    <w:tmpl w:val="A29A6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75CF1"/>
    <w:multiLevelType w:val="hybridMultilevel"/>
    <w:tmpl w:val="AD3EC228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E6257"/>
    <w:multiLevelType w:val="hybridMultilevel"/>
    <w:tmpl w:val="D7F6864A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1793A"/>
    <w:multiLevelType w:val="hybridMultilevel"/>
    <w:tmpl w:val="75326904"/>
    <w:lvl w:ilvl="0" w:tplc="D21C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626F9D"/>
    <w:multiLevelType w:val="hybridMultilevel"/>
    <w:tmpl w:val="449453C4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425E9"/>
    <w:multiLevelType w:val="multilevel"/>
    <w:tmpl w:val="4F0852F8"/>
    <w:lvl w:ilvl="0">
      <w:start w:val="2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C221BA"/>
    <w:multiLevelType w:val="multilevel"/>
    <w:tmpl w:val="C0645C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040F4"/>
    <w:multiLevelType w:val="multilevel"/>
    <w:tmpl w:val="0BA6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3"/>
  </w:num>
  <w:num w:numId="13">
    <w:abstractNumId w:val="12"/>
  </w:num>
  <w:num w:numId="14">
    <w:abstractNumId w:val="10"/>
  </w:num>
  <w:num w:numId="15">
    <w:abstractNumId w:val="22"/>
  </w:num>
  <w:num w:numId="16">
    <w:abstractNumId w:val="17"/>
  </w:num>
  <w:num w:numId="17">
    <w:abstractNumId w:val="14"/>
  </w:num>
  <w:num w:numId="18">
    <w:abstractNumId w:val="1"/>
  </w:num>
  <w:num w:numId="19">
    <w:abstractNumId w:val="28"/>
  </w:num>
  <w:num w:numId="20">
    <w:abstractNumId w:val="6"/>
  </w:num>
  <w:num w:numId="21">
    <w:abstractNumId w:val="19"/>
  </w:num>
  <w:num w:numId="22">
    <w:abstractNumId w:val="21"/>
  </w:num>
  <w:num w:numId="23">
    <w:abstractNumId w:val="26"/>
  </w:num>
  <w:num w:numId="24">
    <w:abstractNumId w:val="9"/>
  </w:num>
  <w:num w:numId="25">
    <w:abstractNumId w:val="13"/>
  </w:num>
  <w:num w:numId="26">
    <w:abstractNumId w:val="11"/>
  </w:num>
  <w:num w:numId="27">
    <w:abstractNumId w:val="20"/>
  </w:num>
  <w:num w:numId="28">
    <w:abstractNumId w:val="2"/>
  </w:num>
  <w:num w:numId="29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19"/>
    <w:rsid w:val="00010820"/>
    <w:rsid w:val="00017406"/>
    <w:rsid w:val="00134C50"/>
    <w:rsid w:val="00144DB7"/>
    <w:rsid w:val="00213A31"/>
    <w:rsid w:val="002C24FD"/>
    <w:rsid w:val="00321E6D"/>
    <w:rsid w:val="0042215F"/>
    <w:rsid w:val="0044245D"/>
    <w:rsid w:val="005A5DC9"/>
    <w:rsid w:val="005F5C57"/>
    <w:rsid w:val="006E2A4D"/>
    <w:rsid w:val="006E7E1C"/>
    <w:rsid w:val="006F10B9"/>
    <w:rsid w:val="0076425D"/>
    <w:rsid w:val="00791E79"/>
    <w:rsid w:val="008C6371"/>
    <w:rsid w:val="00922805"/>
    <w:rsid w:val="0094782C"/>
    <w:rsid w:val="00A62589"/>
    <w:rsid w:val="00B92219"/>
    <w:rsid w:val="00BA48BF"/>
    <w:rsid w:val="00C966A3"/>
    <w:rsid w:val="00CE5A31"/>
    <w:rsid w:val="00D029F0"/>
    <w:rsid w:val="00DF416F"/>
    <w:rsid w:val="00E24570"/>
    <w:rsid w:val="00E35E73"/>
    <w:rsid w:val="00E4351A"/>
    <w:rsid w:val="00FA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9221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221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B92219"/>
    <w:pPr>
      <w:widowControl w:val="0"/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21">
    <w:name w:val="Основной текст2"/>
    <w:basedOn w:val="a"/>
    <w:link w:val="a3"/>
    <w:rsid w:val="00B92219"/>
    <w:pPr>
      <w:widowControl w:val="0"/>
      <w:shd w:val="clear" w:color="auto" w:fill="FFFFFF"/>
      <w:spacing w:before="180" w:after="60" w:line="317" w:lineRule="exact"/>
      <w:ind w:hanging="34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0pt">
    <w:name w:val="Основной текст + Интервал 0 pt"/>
    <w:basedOn w:val="a3"/>
    <w:rsid w:val="00B9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B92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B9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9221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2219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0pt1">
    <w:name w:val="Основной текст + Полужирный;Курсив;Интервал 0 pt"/>
    <w:basedOn w:val="a3"/>
    <w:rsid w:val="00B922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92219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2219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6"/>
    </w:rPr>
  </w:style>
  <w:style w:type="character" w:customStyle="1" w:styleId="0pt2">
    <w:name w:val="Основной текст + Курсив;Интервал 0 pt"/>
    <w:basedOn w:val="a3"/>
    <w:rsid w:val="00B92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">
    <w:name w:val="Standard"/>
    <w:rsid w:val="00B92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B922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2219"/>
    <w:pPr>
      <w:ind w:left="720"/>
      <w:contextualSpacing/>
    </w:pPr>
  </w:style>
  <w:style w:type="paragraph" w:customStyle="1" w:styleId="a6">
    <w:name w:val="А_основной"/>
    <w:basedOn w:val="a"/>
    <w:link w:val="a7"/>
    <w:qFormat/>
    <w:rsid w:val="00144DB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144DB7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1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D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966A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C966A3"/>
  </w:style>
  <w:style w:type="character" w:customStyle="1" w:styleId="3">
    <w:name w:val="Заголовок №3_"/>
    <w:basedOn w:val="a0"/>
    <w:link w:val="30"/>
    <w:rsid w:val="00C966A3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66A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rsid w:val="00C966A3"/>
    <w:pPr>
      <w:widowControl w:val="0"/>
      <w:shd w:val="clear" w:color="auto" w:fill="FFFFFF"/>
      <w:spacing w:before="600" w:after="0" w:line="322" w:lineRule="exact"/>
      <w:ind w:hanging="6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C966A3"/>
    <w:pPr>
      <w:widowControl w:val="0"/>
      <w:shd w:val="clear" w:color="auto" w:fill="FFFFFF"/>
      <w:spacing w:after="420" w:line="0" w:lineRule="atLeast"/>
      <w:ind w:hanging="2640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rsid w:val="00C966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a">
    <w:name w:val="Основной текст + Курсив"/>
    <w:basedOn w:val="a3"/>
    <w:rsid w:val="00C96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C96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b">
    <w:name w:val="Нижний колонтитул Знак"/>
    <w:basedOn w:val="a0"/>
    <w:uiPriority w:val="99"/>
    <w:rsid w:val="0094782C"/>
    <w:rPr>
      <w:rFonts w:asciiTheme="minorHAnsi" w:hAnsiTheme="minorHAnsi" w:cstheme="minorBidi"/>
      <w:sz w:val="22"/>
    </w:rPr>
  </w:style>
  <w:style w:type="character" w:customStyle="1" w:styleId="1">
    <w:name w:val="Основной текст1"/>
    <w:basedOn w:val="a3"/>
    <w:rsid w:val="00321E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321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321E6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21E6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21E6D"/>
    <w:rPr>
      <w:vertAlign w:val="superscript"/>
    </w:rPr>
  </w:style>
  <w:style w:type="character" w:styleId="af">
    <w:name w:val="Hyperlink"/>
    <w:basedOn w:val="a0"/>
    <w:uiPriority w:val="99"/>
    <w:unhideWhenUsed/>
    <w:rsid w:val="00321E6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2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Полужирный;Интервал 0 pt"/>
    <w:basedOn w:val="a3"/>
    <w:rsid w:val="00E24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A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2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cons/" TargetMode="External"/><Relationship Id="rId13" Type="http://schemas.openxmlformats.org/officeDocument/2006/relationships/hyperlink" Target="http://www.lib.fine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20101976@mail.ru" TargetMode="External"/><Relationship Id="rId12" Type="http://schemas.openxmlformats.org/officeDocument/2006/relationships/hyperlink" Target="http://www.psvchoanatvs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onos.km.ru/proekty/mg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ritt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sk.edu/article/vestnik-omgpu-21.pdf" TargetMode="External"/><Relationship Id="rId14" Type="http://schemas.openxmlformats.org/officeDocument/2006/relationships/hyperlink" Target="%20http://zhurnal.mipt.rssi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rotect.gost.ru/document.aspx?control=7&amp;id=173511" TargetMode="External"/><Relationship Id="rId1" Type="http://schemas.openxmlformats.org/officeDocument/2006/relationships/hyperlink" Target="http://protect.gost.ru/document.aspx?control=7&amp;id=173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8</cp:revision>
  <cp:lastPrinted>2017-03-17T08:39:00Z</cp:lastPrinted>
  <dcterms:created xsi:type="dcterms:W3CDTF">2017-03-16T05:22:00Z</dcterms:created>
  <dcterms:modified xsi:type="dcterms:W3CDTF">2018-01-30T18:33:00Z</dcterms:modified>
</cp:coreProperties>
</file>